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5BC4F" w14:textId="77777777" w:rsidR="00351E0C" w:rsidRDefault="00351E0C" w:rsidP="00351E0C">
      <w:pPr>
        <w:shd w:val="clear" w:color="auto" w:fill="FFFFFF"/>
        <w:spacing w:after="0" w:line="276" w:lineRule="auto"/>
        <w:jc w:val="right"/>
        <w:rPr>
          <w:rFonts w:ascii="Times New Roman" w:eastAsia="Times New Roman" w:hAnsi="Times New Roman" w:cs="Times New Roman"/>
          <w:color w:val="050505"/>
          <w:sz w:val="24"/>
          <w:szCs w:val="24"/>
          <w:lang w:eastAsia="en-IN"/>
        </w:rPr>
      </w:pPr>
      <w:r w:rsidRPr="00DE24D7">
        <w:rPr>
          <w:rFonts w:ascii="Times New Roman" w:eastAsia="Times New Roman" w:hAnsi="Times New Roman" w:cs="Times New Roman"/>
          <w:color w:val="050505"/>
          <w:sz w:val="24"/>
          <w:szCs w:val="24"/>
          <w:lang w:eastAsia="en-IN"/>
        </w:rPr>
        <w:t>Date: 30.12.2021</w:t>
      </w:r>
    </w:p>
    <w:p w14:paraId="2C2A3B74" w14:textId="713379E6" w:rsidR="00351E0C" w:rsidRPr="00DE24D7" w:rsidRDefault="00351E0C" w:rsidP="00A12656">
      <w:pPr>
        <w:shd w:val="clear" w:color="auto" w:fill="FFFFFF"/>
        <w:spacing w:after="0" w:line="276" w:lineRule="auto"/>
        <w:jc w:val="center"/>
        <w:rPr>
          <w:rFonts w:ascii="Times New Roman" w:eastAsia="Times New Roman" w:hAnsi="Times New Roman" w:cs="Times New Roman"/>
          <w:b/>
          <w:bCs/>
          <w:color w:val="050505"/>
          <w:sz w:val="28"/>
          <w:szCs w:val="28"/>
          <w:lang w:eastAsia="en-IN"/>
        </w:rPr>
      </w:pPr>
      <w:r w:rsidRPr="00DE24D7">
        <w:rPr>
          <w:rFonts w:ascii="Times New Roman" w:eastAsia="Times New Roman" w:hAnsi="Times New Roman" w:cs="Times New Roman"/>
          <w:b/>
          <w:bCs/>
          <w:color w:val="050505"/>
          <w:sz w:val="28"/>
          <w:szCs w:val="28"/>
          <w:lang w:eastAsia="en-IN"/>
        </w:rPr>
        <w:t>REPORT OF THE WEBINAR ON ‘STRONG STUDENT SUPPORT</w:t>
      </w:r>
      <w:r w:rsidR="00CD5912">
        <w:rPr>
          <w:rFonts w:ascii="Times New Roman" w:eastAsia="Times New Roman" w:hAnsi="Times New Roman" w:cs="Times New Roman"/>
          <w:b/>
          <w:bCs/>
          <w:color w:val="050505"/>
          <w:sz w:val="28"/>
          <w:szCs w:val="28"/>
          <w:lang w:eastAsia="en-IN"/>
        </w:rPr>
        <w:t xml:space="preserve"> - </w:t>
      </w:r>
      <w:r w:rsidRPr="00DE24D7">
        <w:rPr>
          <w:rFonts w:ascii="Times New Roman" w:eastAsia="Times New Roman" w:hAnsi="Times New Roman" w:cs="Times New Roman"/>
          <w:b/>
          <w:bCs/>
          <w:color w:val="050505"/>
          <w:sz w:val="28"/>
          <w:szCs w:val="28"/>
          <w:lang w:eastAsia="en-IN"/>
        </w:rPr>
        <w:t>KEY TO DYNAMIC STUDENT PROGRESSION’</w:t>
      </w:r>
    </w:p>
    <w:p w14:paraId="6B37AA87" w14:textId="77777777" w:rsidR="00351E0C" w:rsidRPr="00DE24D7" w:rsidRDefault="00351E0C" w:rsidP="00351E0C">
      <w:pPr>
        <w:shd w:val="clear" w:color="auto" w:fill="FFFFFF"/>
        <w:spacing w:after="0" w:line="276" w:lineRule="auto"/>
        <w:jc w:val="center"/>
        <w:rPr>
          <w:rFonts w:ascii="Times New Roman" w:eastAsia="Times New Roman" w:hAnsi="Times New Roman" w:cs="Times New Roman"/>
          <w:b/>
          <w:bCs/>
          <w:color w:val="050505"/>
          <w:sz w:val="24"/>
          <w:szCs w:val="24"/>
          <w:lang w:eastAsia="en-IN"/>
        </w:rPr>
      </w:pPr>
    </w:p>
    <w:p w14:paraId="5195F1A1" w14:textId="2F780429" w:rsidR="00351E0C" w:rsidRDefault="00351E0C" w:rsidP="00351E0C">
      <w:pPr>
        <w:shd w:val="clear" w:color="auto" w:fill="FFFFFF"/>
        <w:spacing w:after="0" w:line="276" w:lineRule="auto"/>
        <w:ind w:right="3356"/>
        <w:jc w:val="both"/>
        <w:rPr>
          <w:rFonts w:ascii="Times New Roman" w:eastAsia="Times New Roman" w:hAnsi="Times New Roman" w:cs="Times New Roman"/>
          <w:color w:val="050505"/>
          <w:sz w:val="24"/>
          <w:szCs w:val="24"/>
          <w:lang w:eastAsia="en-IN"/>
        </w:rPr>
      </w:pPr>
      <w:r w:rsidRPr="00DE24D7">
        <w:rPr>
          <w:rFonts w:ascii="Times New Roman" w:hAnsi="Times New Roman" w:cs="Times New Roman"/>
          <w:noProof/>
          <w:sz w:val="24"/>
          <w:szCs w:val="24"/>
          <w:lang w:eastAsia="en-IN"/>
        </w:rPr>
        <w:drawing>
          <wp:anchor distT="0" distB="0" distL="114300" distR="114300" simplePos="0" relativeHeight="251659264" behindDoc="1" locked="0" layoutInCell="1" allowOverlap="1" wp14:anchorId="686C2546" wp14:editId="2C541131">
            <wp:simplePos x="0" y="0"/>
            <wp:positionH relativeFrom="page">
              <wp:posOffset>4546600</wp:posOffset>
            </wp:positionH>
            <wp:positionV relativeFrom="paragraph">
              <wp:posOffset>52070</wp:posOffset>
            </wp:positionV>
            <wp:extent cx="2446655" cy="3435350"/>
            <wp:effectExtent l="19050" t="19050" r="10795" b="12700"/>
            <wp:wrapThrough wrapText="bothSides">
              <wp:wrapPolygon edited="0">
                <wp:start x="-168" y="-120"/>
                <wp:lineTo x="-168" y="21560"/>
                <wp:lineTo x="21527" y="21560"/>
                <wp:lineTo x="21527" y="-120"/>
                <wp:lineTo x="-168" y="-12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6655" cy="3435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E24D7">
        <w:rPr>
          <w:rFonts w:ascii="Times New Roman" w:eastAsia="Times New Roman" w:hAnsi="Times New Roman" w:cs="Times New Roman"/>
          <w:color w:val="050505"/>
          <w:sz w:val="24"/>
          <w:szCs w:val="24"/>
          <w:lang w:eastAsia="en-IN"/>
        </w:rPr>
        <w:t xml:space="preserve">Institutional NAAC &amp; IQAC jointly </w:t>
      </w:r>
      <w:r w:rsidR="00CD5912" w:rsidRPr="00DE24D7">
        <w:rPr>
          <w:rFonts w:ascii="Times New Roman" w:eastAsia="Times New Roman" w:hAnsi="Times New Roman" w:cs="Times New Roman"/>
          <w:color w:val="050505"/>
          <w:sz w:val="24"/>
          <w:szCs w:val="24"/>
          <w:lang w:eastAsia="en-IN"/>
        </w:rPr>
        <w:t>organized</w:t>
      </w:r>
      <w:r w:rsidRPr="00DE24D7">
        <w:rPr>
          <w:rFonts w:ascii="Times New Roman" w:eastAsia="Times New Roman" w:hAnsi="Times New Roman" w:cs="Times New Roman"/>
          <w:color w:val="050505"/>
          <w:sz w:val="24"/>
          <w:szCs w:val="24"/>
          <w:lang w:eastAsia="en-IN"/>
        </w:rPr>
        <w:t xml:space="preserve"> a Webinar on “Strong student support-the key to dynamic student progression” on 30</w:t>
      </w:r>
      <w:r w:rsidRPr="00DE24D7">
        <w:rPr>
          <w:rFonts w:ascii="Times New Roman" w:eastAsia="Times New Roman" w:hAnsi="Times New Roman" w:cs="Times New Roman"/>
          <w:color w:val="050505"/>
          <w:sz w:val="24"/>
          <w:szCs w:val="24"/>
          <w:vertAlign w:val="superscript"/>
          <w:lang w:eastAsia="en-IN"/>
        </w:rPr>
        <w:t>th</w:t>
      </w:r>
      <w:r w:rsidRPr="00DE24D7">
        <w:rPr>
          <w:rFonts w:ascii="Times New Roman" w:eastAsia="Times New Roman" w:hAnsi="Times New Roman" w:cs="Times New Roman"/>
          <w:color w:val="050505"/>
          <w:sz w:val="24"/>
          <w:szCs w:val="24"/>
          <w:lang w:eastAsia="en-IN"/>
        </w:rPr>
        <w:t xml:space="preserve"> December 2021 between 2 to 4 PM on Google Meet platform with the link: </w:t>
      </w:r>
    </w:p>
    <w:p w14:paraId="2321B97A" w14:textId="77777777" w:rsidR="00CD5912" w:rsidRDefault="00351E0C" w:rsidP="00351E0C">
      <w:pPr>
        <w:shd w:val="clear" w:color="auto" w:fill="FFFFFF"/>
        <w:spacing w:after="0" w:line="276" w:lineRule="auto"/>
        <w:ind w:right="3356"/>
        <w:jc w:val="both"/>
        <w:rPr>
          <w:rFonts w:ascii="Times New Roman" w:eastAsia="Times New Roman" w:hAnsi="Times New Roman" w:cs="Times New Roman"/>
          <w:color w:val="050505"/>
          <w:sz w:val="24"/>
          <w:szCs w:val="24"/>
          <w:lang w:eastAsia="en-IN"/>
        </w:rPr>
      </w:pPr>
      <w:r>
        <w:rPr>
          <w:rFonts w:ascii="Times New Roman" w:eastAsia="Times New Roman" w:hAnsi="Times New Roman" w:cs="Times New Roman"/>
          <w:color w:val="050505"/>
          <w:sz w:val="24"/>
          <w:szCs w:val="24"/>
          <w:lang w:eastAsia="en-IN"/>
        </w:rPr>
        <w:t>meet.google.com/dmz-gsmk-gvx</w:t>
      </w:r>
    </w:p>
    <w:p w14:paraId="08EEC94A" w14:textId="131F56D8" w:rsidR="00351E0C" w:rsidRPr="00DE24D7" w:rsidRDefault="00351E0C" w:rsidP="00351E0C">
      <w:pPr>
        <w:shd w:val="clear" w:color="auto" w:fill="FFFFFF"/>
        <w:spacing w:after="0" w:line="276" w:lineRule="auto"/>
        <w:ind w:right="3356"/>
        <w:jc w:val="both"/>
        <w:rPr>
          <w:rFonts w:ascii="Times New Roman" w:eastAsia="Times New Roman" w:hAnsi="Times New Roman" w:cs="Times New Roman"/>
          <w:color w:val="050505"/>
          <w:sz w:val="24"/>
          <w:szCs w:val="24"/>
          <w:lang w:eastAsia="en-IN"/>
        </w:rPr>
      </w:pPr>
      <w:r w:rsidRPr="00DE24D7">
        <w:rPr>
          <w:rFonts w:ascii="Times New Roman" w:eastAsia="Times New Roman" w:hAnsi="Times New Roman" w:cs="Times New Roman"/>
          <w:color w:val="050505"/>
          <w:sz w:val="24"/>
          <w:szCs w:val="24"/>
          <w:lang w:eastAsia="en-IN"/>
        </w:rPr>
        <w:t>The webinar was attended by the Dean Academics Dr. R</w:t>
      </w:r>
      <w:r w:rsidR="00E34CEB">
        <w:rPr>
          <w:rFonts w:ascii="Times New Roman" w:eastAsia="Times New Roman" w:hAnsi="Times New Roman" w:cs="Times New Roman"/>
          <w:color w:val="050505"/>
          <w:sz w:val="24"/>
          <w:szCs w:val="24"/>
          <w:lang w:eastAsia="en-IN"/>
        </w:rPr>
        <w:t>u</w:t>
      </w:r>
      <w:r w:rsidRPr="00DE24D7">
        <w:rPr>
          <w:rFonts w:ascii="Times New Roman" w:eastAsia="Times New Roman" w:hAnsi="Times New Roman" w:cs="Times New Roman"/>
          <w:color w:val="050505"/>
          <w:sz w:val="24"/>
          <w:szCs w:val="24"/>
          <w:lang w:eastAsia="en-IN"/>
        </w:rPr>
        <w:t xml:space="preserve">pnarayan, ACU, Principals of all the ACU Constituent Colleges, Heads and faculty members of various departments and members of committees of AIMS such as, NAAC core committee, NAAC steering committee, IQAC team, grievance redressal cell, sexual harassment prevention committee, antiragging committee, student council and alumni association. </w:t>
      </w:r>
    </w:p>
    <w:p w14:paraId="4BACD667" w14:textId="7BD47FF4" w:rsidR="00351E0C" w:rsidRPr="00DE24D7" w:rsidRDefault="00351E0C" w:rsidP="00CD5912">
      <w:pPr>
        <w:shd w:val="clear" w:color="auto" w:fill="FFFFFF"/>
        <w:spacing w:after="0" w:line="276" w:lineRule="auto"/>
        <w:ind w:right="-421"/>
        <w:jc w:val="both"/>
        <w:rPr>
          <w:rFonts w:ascii="Times New Roman" w:eastAsia="Times New Roman" w:hAnsi="Times New Roman" w:cs="Times New Roman"/>
          <w:color w:val="050505"/>
          <w:sz w:val="24"/>
          <w:szCs w:val="24"/>
          <w:lang w:eastAsia="en-IN"/>
        </w:rPr>
      </w:pPr>
      <w:r w:rsidRPr="00DE24D7">
        <w:rPr>
          <w:rFonts w:ascii="Times New Roman" w:eastAsia="Times New Roman" w:hAnsi="Times New Roman" w:cs="Times New Roman"/>
          <w:color w:val="050505"/>
          <w:sz w:val="24"/>
          <w:szCs w:val="24"/>
          <w:lang w:eastAsia="en-IN"/>
        </w:rPr>
        <w:t xml:space="preserve">The webinar begun with the welcoming of </w:t>
      </w:r>
      <w:r w:rsidR="00A02D91">
        <w:rPr>
          <w:rFonts w:ascii="Times New Roman" w:eastAsia="Times New Roman" w:hAnsi="Times New Roman" w:cs="Times New Roman"/>
          <w:color w:val="050505"/>
          <w:sz w:val="24"/>
          <w:szCs w:val="24"/>
          <w:lang w:eastAsia="en-IN"/>
        </w:rPr>
        <w:t xml:space="preserve">Dr. MG Shivaramu, </w:t>
      </w:r>
      <w:r w:rsidRPr="00DE24D7">
        <w:rPr>
          <w:rFonts w:ascii="Times New Roman" w:eastAsia="Times New Roman" w:hAnsi="Times New Roman" w:cs="Times New Roman"/>
          <w:color w:val="050505"/>
          <w:sz w:val="24"/>
          <w:szCs w:val="24"/>
          <w:lang w:eastAsia="en-IN"/>
        </w:rPr>
        <w:t xml:space="preserve">the </w:t>
      </w:r>
      <w:r>
        <w:rPr>
          <w:rFonts w:ascii="Times New Roman" w:eastAsia="Times New Roman" w:hAnsi="Times New Roman" w:cs="Times New Roman"/>
          <w:color w:val="050505"/>
          <w:sz w:val="24"/>
          <w:szCs w:val="24"/>
          <w:lang w:eastAsia="en-IN"/>
        </w:rPr>
        <w:t xml:space="preserve">Principal, </w:t>
      </w:r>
      <w:r w:rsidR="00CD5912">
        <w:rPr>
          <w:rFonts w:ascii="Times New Roman" w:eastAsia="Times New Roman" w:hAnsi="Times New Roman" w:cs="Times New Roman"/>
          <w:color w:val="050505"/>
          <w:sz w:val="24"/>
          <w:szCs w:val="24"/>
          <w:lang w:eastAsia="en-IN"/>
        </w:rPr>
        <w:t>AIMS</w:t>
      </w:r>
      <w:r w:rsidR="00A02D91">
        <w:rPr>
          <w:rFonts w:ascii="Times New Roman" w:eastAsia="Times New Roman" w:hAnsi="Times New Roman" w:cs="Times New Roman"/>
          <w:color w:val="050505"/>
          <w:sz w:val="24"/>
          <w:szCs w:val="24"/>
          <w:lang w:eastAsia="en-IN"/>
        </w:rPr>
        <w:t xml:space="preserve"> </w:t>
      </w:r>
      <w:r>
        <w:rPr>
          <w:rFonts w:ascii="Times New Roman" w:eastAsia="Times New Roman" w:hAnsi="Times New Roman" w:cs="Times New Roman"/>
          <w:color w:val="050505"/>
          <w:sz w:val="24"/>
          <w:szCs w:val="24"/>
          <w:lang w:eastAsia="en-IN"/>
        </w:rPr>
        <w:t xml:space="preserve">in his absence and Dr. Nalini M, the </w:t>
      </w:r>
      <w:r w:rsidRPr="00DE24D7">
        <w:rPr>
          <w:rFonts w:ascii="Times New Roman" w:eastAsia="Times New Roman" w:hAnsi="Times New Roman" w:cs="Times New Roman"/>
          <w:color w:val="050505"/>
          <w:sz w:val="24"/>
          <w:szCs w:val="24"/>
          <w:lang w:eastAsia="en-IN"/>
        </w:rPr>
        <w:t>Guest speaker</w:t>
      </w:r>
      <w:r>
        <w:rPr>
          <w:rFonts w:ascii="Times New Roman" w:eastAsia="Times New Roman" w:hAnsi="Times New Roman" w:cs="Times New Roman"/>
          <w:color w:val="050505"/>
          <w:sz w:val="24"/>
          <w:szCs w:val="24"/>
          <w:lang w:eastAsia="en-IN"/>
        </w:rPr>
        <w:t xml:space="preserve"> </w:t>
      </w:r>
      <w:r w:rsidRPr="00DE24D7">
        <w:rPr>
          <w:rFonts w:ascii="Times New Roman" w:eastAsia="Times New Roman" w:hAnsi="Times New Roman" w:cs="Times New Roman"/>
          <w:color w:val="050505"/>
          <w:sz w:val="24"/>
          <w:szCs w:val="24"/>
          <w:lang w:eastAsia="en-IN"/>
        </w:rPr>
        <w:t>and the delegates</w:t>
      </w:r>
      <w:r w:rsidRPr="00AC5575">
        <w:rPr>
          <w:rFonts w:ascii="Times New Roman" w:eastAsia="Times New Roman" w:hAnsi="Times New Roman" w:cs="Times New Roman"/>
          <w:color w:val="050505"/>
          <w:sz w:val="24"/>
          <w:szCs w:val="24"/>
          <w:lang w:eastAsia="en-IN"/>
        </w:rPr>
        <w:t xml:space="preserve"> </w:t>
      </w:r>
      <w:r w:rsidRPr="00DE24D7">
        <w:rPr>
          <w:rFonts w:ascii="Times New Roman" w:eastAsia="Times New Roman" w:hAnsi="Times New Roman" w:cs="Times New Roman"/>
          <w:color w:val="050505"/>
          <w:sz w:val="24"/>
          <w:szCs w:val="24"/>
          <w:lang w:eastAsia="en-IN"/>
        </w:rPr>
        <w:t>by Dr. Ravi GC, Professor of ENT department. It was followed by the keynote address by Dr.  Sudhir GK, Professor &amp; Head, Physiology &amp; IQAC Co-</w:t>
      </w:r>
      <w:r w:rsidR="00CD5912" w:rsidRPr="00DE24D7">
        <w:rPr>
          <w:rFonts w:ascii="Times New Roman" w:eastAsia="Times New Roman" w:hAnsi="Times New Roman" w:cs="Times New Roman"/>
          <w:color w:val="050505"/>
          <w:sz w:val="24"/>
          <w:szCs w:val="24"/>
          <w:lang w:eastAsia="en-IN"/>
        </w:rPr>
        <w:t>Ordinator</w:t>
      </w:r>
      <w:r w:rsidRPr="00DE24D7">
        <w:rPr>
          <w:rFonts w:ascii="Times New Roman" w:eastAsia="Times New Roman" w:hAnsi="Times New Roman" w:cs="Times New Roman"/>
          <w:color w:val="050505"/>
          <w:sz w:val="24"/>
          <w:szCs w:val="24"/>
          <w:lang w:eastAsia="en-IN"/>
        </w:rPr>
        <w:t xml:space="preserve"> followed by the introduction to speaker by Dr. Vinaya M, Associate Professor, Pharmacology. </w:t>
      </w:r>
    </w:p>
    <w:p w14:paraId="40AA1050" w14:textId="4444068B" w:rsidR="00351E0C" w:rsidRPr="00DE24D7" w:rsidRDefault="00351E0C" w:rsidP="00CD5912">
      <w:pPr>
        <w:shd w:val="clear" w:color="auto" w:fill="FFFFFF"/>
        <w:spacing w:after="0" w:line="276" w:lineRule="auto"/>
        <w:ind w:right="-472"/>
        <w:jc w:val="both"/>
        <w:rPr>
          <w:rFonts w:ascii="Times New Roman" w:hAnsi="Times New Roman" w:cs="Times New Roman"/>
          <w:noProof/>
          <w:sz w:val="24"/>
          <w:szCs w:val="24"/>
          <w:lang w:eastAsia="en-IN"/>
        </w:rPr>
      </w:pPr>
      <w:r w:rsidRPr="00DE24D7">
        <w:rPr>
          <w:rFonts w:ascii="Times New Roman" w:eastAsia="Times New Roman" w:hAnsi="Times New Roman" w:cs="Times New Roman"/>
          <w:color w:val="050505"/>
          <w:sz w:val="24"/>
          <w:szCs w:val="24"/>
          <w:lang w:eastAsia="en-IN"/>
        </w:rPr>
        <w:t>The resource person for the webinar, Dr.Nalini M, Professor, Dept of Pathology, Rajarajeshwari Medical College and Hospital, Bangalore took over the session and the presentation was comprehensive, insightful and an interactive one. She explained all the metrices under each key indicators in detail. The questions and doubts raised by the delegates were answered clearly by the speaker. Dr Aliya Nusrath, NAAC coordinator, concluded the session with vote of thanks.</w:t>
      </w:r>
      <w:r w:rsidRPr="00DE24D7">
        <w:rPr>
          <w:rFonts w:ascii="Times New Roman" w:hAnsi="Times New Roman" w:cs="Times New Roman"/>
          <w:noProof/>
          <w:sz w:val="24"/>
          <w:szCs w:val="24"/>
          <w:lang w:eastAsia="en-IN"/>
        </w:rPr>
        <w:t xml:space="preserve"> </w:t>
      </w:r>
    </w:p>
    <w:p w14:paraId="148627B0" w14:textId="2B6727F0" w:rsidR="00655AD1" w:rsidRDefault="00351E0C" w:rsidP="00655AD1">
      <w:pPr>
        <w:jc w:val="both"/>
        <w:rPr>
          <w:rFonts w:ascii="Times New Roman" w:hAnsi="Times New Roman" w:cs="Times New Roman"/>
          <w:noProof/>
          <w:sz w:val="24"/>
          <w:szCs w:val="24"/>
          <w:lang w:eastAsia="en-IN"/>
        </w:rPr>
      </w:pPr>
      <w:r w:rsidRPr="00DE24D7">
        <w:rPr>
          <w:rFonts w:ascii="Times New Roman" w:hAnsi="Times New Roman" w:cs="Times New Roman"/>
          <w:noProof/>
          <w:sz w:val="24"/>
          <w:szCs w:val="24"/>
          <w:lang w:eastAsia="en-IN"/>
        </w:rPr>
        <w:t>The session was recorded with the permission of the Guest speaker and the delegates. The webinar recording can be accessed with the link provided</w:t>
      </w:r>
      <w:r w:rsidR="00CD5912">
        <w:rPr>
          <w:rFonts w:ascii="Times New Roman" w:hAnsi="Times New Roman" w:cs="Times New Roman"/>
          <w:noProof/>
          <w:sz w:val="24"/>
          <w:szCs w:val="24"/>
          <w:lang w:eastAsia="en-IN"/>
        </w:rPr>
        <w:t xml:space="preserve"> </w:t>
      </w:r>
      <w:r w:rsidRPr="00DE24D7">
        <w:rPr>
          <w:rFonts w:ascii="Times New Roman" w:hAnsi="Times New Roman" w:cs="Times New Roman"/>
          <w:noProof/>
          <w:sz w:val="24"/>
          <w:szCs w:val="24"/>
          <w:lang w:eastAsia="en-IN"/>
        </w:rPr>
        <w:t>below:</w:t>
      </w:r>
      <w:r w:rsidR="00CD5912">
        <w:rPr>
          <w:rFonts w:ascii="Times New Roman" w:hAnsi="Times New Roman" w:cs="Times New Roman"/>
          <w:noProof/>
          <w:sz w:val="24"/>
          <w:szCs w:val="24"/>
          <w:lang w:eastAsia="en-IN"/>
        </w:rPr>
        <w:t xml:space="preserve"> </w:t>
      </w:r>
      <w:hyperlink r:id="rId7" w:history="1">
        <w:r w:rsidR="00CD5912" w:rsidRPr="00391907">
          <w:rPr>
            <w:rStyle w:val="Hyperlink"/>
            <w:rFonts w:ascii="Times New Roman" w:hAnsi="Times New Roman" w:cs="Times New Roman"/>
            <w:noProof/>
            <w:sz w:val="24"/>
            <w:szCs w:val="24"/>
            <w:lang w:eastAsia="en-IN"/>
          </w:rPr>
          <w:t>https://drive.google.com/file/d/1N6weOOLuCWTtjLvEksueNnNfJAXL6dm/view?usp=sharing</w:t>
        </w:r>
      </w:hyperlink>
    </w:p>
    <w:p w14:paraId="2F73ED31" w14:textId="0D5F43D3" w:rsidR="00E34CEB" w:rsidRDefault="00E34CEB" w:rsidP="00655AD1">
      <w:pPr>
        <w:jc w:val="both"/>
        <w:rPr>
          <w:rFonts w:ascii="Times New Roman" w:hAnsi="Times New Roman" w:cs="Times New Roman"/>
          <w:noProof/>
          <w:sz w:val="24"/>
          <w:szCs w:val="24"/>
          <w:lang w:eastAsia="en-IN"/>
        </w:rPr>
      </w:pPr>
    </w:p>
    <w:p w14:paraId="1AB9B305" w14:textId="61159796" w:rsidR="00E34CEB" w:rsidRDefault="00E34CEB" w:rsidP="00655AD1">
      <w:pPr>
        <w:jc w:val="both"/>
        <w:rPr>
          <w:rFonts w:ascii="Times New Roman" w:hAnsi="Times New Roman" w:cs="Times New Roman"/>
          <w:noProof/>
          <w:sz w:val="24"/>
          <w:szCs w:val="24"/>
          <w:lang w:eastAsia="en-IN"/>
        </w:rPr>
      </w:pPr>
    </w:p>
    <w:p w14:paraId="14654E5B" w14:textId="0BBF6018" w:rsidR="00E34CEB" w:rsidRDefault="00E34CEB" w:rsidP="00655AD1">
      <w:pPr>
        <w:jc w:val="both"/>
        <w:rPr>
          <w:rFonts w:ascii="Times New Roman" w:hAnsi="Times New Roman" w:cs="Times New Roman"/>
          <w:noProof/>
          <w:sz w:val="24"/>
          <w:szCs w:val="24"/>
          <w:lang w:eastAsia="en-IN"/>
        </w:rPr>
      </w:pPr>
      <w:r>
        <w:rPr>
          <w:noProof/>
        </w:rPr>
        <w:lastRenderedPageBreak/>
        <w:drawing>
          <wp:inline distT="0" distB="0" distL="0" distR="0" wp14:anchorId="423770DB" wp14:editId="435339E9">
            <wp:extent cx="2927350" cy="19558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350" cy="1955800"/>
                    </a:xfrm>
                    <a:prstGeom prst="rect">
                      <a:avLst/>
                    </a:prstGeom>
                    <a:noFill/>
                    <a:ln>
                      <a:noFill/>
                    </a:ln>
                  </pic:spPr>
                </pic:pic>
              </a:graphicData>
            </a:graphic>
          </wp:inline>
        </w:drawing>
      </w:r>
      <w:r>
        <w:rPr>
          <w:rFonts w:ascii="Times New Roman" w:hAnsi="Times New Roman" w:cs="Times New Roman"/>
          <w:noProof/>
          <w:sz w:val="24"/>
          <w:szCs w:val="24"/>
          <w:lang w:eastAsia="en-IN"/>
        </w:rPr>
        <w:t xml:space="preserve">            </w:t>
      </w:r>
      <w:r>
        <w:rPr>
          <w:noProof/>
        </w:rPr>
        <w:drawing>
          <wp:inline distT="0" distB="0" distL="0" distR="0" wp14:anchorId="3388E6BA" wp14:editId="33122317">
            <wp:extent cx="2654300" cy="1936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4300" cy="1936750"/>
                    </a:xfrm>
                    <a:prstGeom prst="rect">
                      <a:avLst/>
                    </a:prstGeom>
                    <a:noFill/>
                    <a:ln>
                      <a:noFill/>
                    </a:ln>
                  </pic:spPr>
                </pic:pic>
              </a:graphicData>
            </a:graphic>
          </wp:inline>
        </w:drawing>
      </w:r>
    </w:p>
    <w:p w14:paraId="73EA4E61" w14:textId="41746382" w:rsidR="00E34CEB" w:rsidRPr="00920385" w:rsidRDefault="002E1C88" w:rsidP="00C8750A">
      <w:pPr>
        <w:tabs>
          <w:tab w:val="left" w:pos="1890"/>
        </w:tabs>
        <w:rPr>
          <w:rFonts w:cstheme="minorHAnsi"/>
          <w:noProof/>
          <w:lang w:eastAsia="en-IN"/>
        </w:rPr>
      </w:pPr>
      <w:r w:rsidRPr="00920385">
        <w:rPr>
          <w:rFonts w:cstheme="minorHAnsi"/>
          <w:noProof/>
          <w:lang w:eastAsia="en-IN"/>
        </w:rPr>
        <w:t xml:space="preserve">Powerpoint Presentation by the Guest Speaker </w:t>
      </w:r>
      <w:r w:rsidRPr="00920385">
        <w:rPr>
          <w:rFonts w:cstheme="minorHAnsi"/>
          <w:noProof/>
          <w:lang w:eastAsia="en-IN"/>
        </w:rPr>
        <w:tab/>
      </w:r>
      <w:r w:rsidRPr="00920385">
        <w:rPr>
          <w:rFonts w:cstheme="minorHAnsi"/>
          <w:noProof/>
          <w:lang w:eastAsia="en-IN"/>
        </w:rPr>
        <w:tab/>
      </w:r>
      <w:r w:rsidRPr="00920385">
        <w:rPr>
          <w:rFonts w:cstheme="minorHAnsi"/>
          <w:noProof/>
          <w:lang w:eastAsia="en-IN"/>
        </w:rPr>
        <w:tab/>
      </w:r>
      <w:r w:rsidR="00C8750A">
        <w:rPr>
          <w:rFonts w:cstheme="minorHAnsi"/>
          <w:noProof/>
          <w:lang w:eastAsia="en-IN"/>
        </w:rPr>
        <w:tab/>
      </w:r>
      <w:r w:rsidRPr="00920385">
        <w:rPr>
          <w:rFonts w:cstheme="minorHAnsi"/>
          <w:noProof/>
          <w:lang w:eastAsia="en-IN"/>
        </w:rPr>
        <w:t>Webinar Screenshot</w:t>
      </w:r>
    </w:p>
    <w:p w14:paraId="232679A0" w14:textId="644837E0" w:rsidR="00E34CEB" w:rsidRPr="00920385" w:rsidRDefault="00324FFD" w:rsidP="00655AD1">
      <w:pPr>
        <w:jc w:val="both"/>
        <w:rPr>
          <w:rFonts w:cstheme="minorHAnsi"/>
          <w:noProof/>
        </w:rPr>
      </w:pPr>
      <w:r w:rsidRPr="00920385">
        <w:rPr>
          <w:rFonts w:cstheme="minorHAnsi"/>
          <w:noProof/>
        </w:rPr>
        <w:drawing>
          <wp:inline distT="0" distB="0" distL="0" distR="0" wp14:anchorId="58564D8F" wp14:editId="2D53CD40">
            <wp:extent cx="2927350" cy="20066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7350" cy="2006600"/>
                    </a:xfrm>
                    <a:prstGeom prst="rect">
                      <a:avLst/>
                    </a:prstGeom>
                    <a:noFill/>
                    <a:ln>
                      <a:noFill/>
                    </a:ln>
                  </pic:spPr>
                </pic:pic>
              </a:graphicData>
            </a:graphic>
          </wp:inline>
        </w:drawing>
      </w:r>
      <w:r w:rsidRPr="00920385">
        <w:rPr>
          <w:rFonts w:cstheme="minorHAnsi"/>
          <w:noProof/>
        </w:rPr>
        <w:t xml:space="preserve">           </w:t>
      </w:r>
      <w:r w:rsidRPr="00920385">
        <w:rPr>
          <w:rFonts w:cstheme="minorHAnsi"/>
          <w:noProof/>
        </w:rPr>
        <w:drawing>
          <wp:inline distT="0" distB="0" distL="0" distR="0" wp14:anchorId="60717EA1" wp14:editId="2C84C3A7">
            <wp:extent cx="2673350" cy="1985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038" cy="1987748"/>
                    </a:xfrm>
                    <a:prstGeom prst="rect">
                      <a:avLst/>
                    </a:prstGeom>
                    <a:noFill/>
                    <a:ln>
                      <a:noFill/>
                    </a:ln>
                  </pic:spPr>
                </pic:pic>
              </a:graphicData>
            </a:graphic>
          </wp:inline>
        </w:drawing>
      </w:r>
    </w:p>
    <w:p w14:paraId="4D437FFB" w14:textId="094A11C2" w:rsidR="00F312D3" w:rsidRPr="00920385" w:rsidRDefault="00F312D3" w:rsidP="00F312D3">
      <w:pPr>
        <w:spacing w:after="0" w:line="240" w:lineRule="auto"/>
        <w:jc w:val="both"/>
        <w:rPr>
          <w:rFonts w:cstheme="minorHAnsi"/>
          <w:noProof/>
        </w:rPr>
      </w:pPr>
      <w:r w:rsidRPr="00920385">
        <w:rPr>
          <w:rFonts w:cstheme="minorHAnsi"/>
          <w:noProof/>
        </w:rPr>
        <w:t xml:space="preserve">Dr. Rupnarayan, Dean (Academics) in conversation </w:t>
      </w:r>
      <w:r w:rsidRPr="00920385">
        <w:rPr>
          <w:rFonts w:cstheme="minorHAnsi"/>
          <w:noProof/>
        </w:rPr>
        <w:tab/>
        <w:t xml:space="preserve"> </w:t>
      </w:r>
      <w:r w:rsidRPr="00920385">
        <w:rPr>
          <w:rFonts w:cstheme="minorHAnsi"/>
          <w:noProof/>
        </w:rPr>
        <w:tab/>
        <w:t xml:space="preserve"> Dr. Aliya Nusrath and Dr. Vinaya M </w:t>
      </w:r>
    </w:p>
    <w:p w14:paraId="31EAF164" w14:textId="20A94A16" w:rsidR="00E34CEB" w:rsidRPr="00920385" w:rsidRDefault="00F312D3" w:rsidP="00F312D3">
      <w:pPr>
        <w:spacing w:after="0" w:line="240" w:lineRule="auto"/>
        <w:jc w:val="both"/>
        <w:rPr>
          <w:rFonts w:cstheme="minorHAnsi"/>
          <w:noProof/>
        </w:rPr>
      </w:pPr>
      <w:r w:rsidRPr="00920385">
        <w:rPr>
          <w:rFonts w:cstheme="minorHAnsi"/>
          <w:noProof/>
        </w:rPr>
        <w:t xml:space="preserve">with </w:t>
      </w:r>
      <w:r w:rsidR="0098697A">
        <w:rPr>
          <w:rFonts w:cstheme="minorHAnsi"/>
          <w:noProof/>
        </w:rPr>
        <w:t xml:space="preserve">Dr. Nalini M, </w:t>
      </w:r>
      <w:r w:rsidRPr="00920385">
        <w:rPr>
          <w:rFonts w:cstheme="minorHAnsi"/>
          <w:noProof/>
        </w:rPr>
        <w:t xml:space="preserve">the Guest Speaker </w:t>
      </w:r>
    </w:p>
    <w:p w14:paraId="0B552EEA" w14:textId="765DED79" w:rsidR="00E34CEB" w:rsidRPr="00920385" w:rsidRDefault="00324FFD" w:rsidP="00655AD1">
      <w:pPr>
        <w:jc w:val="both"/>
        <w:rPr>
          <w:rFonts w:cstheme="minorHAnsi"/>
          <w:noProof/>
        </w:rPr>
      </w:pPr>
      <w:r w:rsidRPr="00920385">
        <w:rPr>
          <w:rFonts w:cstheme="minorHAnsi"/>
          <w:noProof/>
        </w:rPr>
        <w:drawing>
          <wp:inline distT="0" distB="0" distL="0" distR="0" wp14:anchorId="01C1406D" wp14:editId="74F50116">
            <wp:extent cx="2921000" cy="1993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894"/>
                    <a:stretch/>
                  </pic:blipFill>
                  <pic:spPr bwMode="auto">
                    <a:xfrm>
                      <a:off x="0" y="0"/>
                      <a:ext cx="2921563" cy="1994284"/>
                    </a:xfrm>
                    <a:prstGeom prst="rect">
                      <a:avLst/>
                    </a:prstGeom>
                    <a:noFill/>
                    <a:ln>
                      <a:noFill/>
                    </a:ln>
                    <a:extLst>
                      <a:ext uri="{53640926-AAD7-44D8-BBD7-CCE9431645EC}">
                        <a14:shadowObscured xmlns:a14="http://schemas.microsoft.com/office/drawing/2010/main"/>
                      </a:ext>
                    </a:extLst>
                  </pic:spPr>
                </pic:pic>
              </a:graphicData>
            </a:graphic>
          </wp:inline>
        </w:drawing>
      </w:r>
      <w:r w:rsidRPr="00920385">
        <w:rPr>
          <w:rFonts w:cstheme="minorHAnsi"/>
          <w:noProof/>
        </w:rPr>
        <w:t xml:space="preserve">     </w:t>
      </w:r>
      <w:r w:rsidR="00F312D3" w:rsidRPr="00920385">
        <w:rPr>
          <w:rFonts w:cstheme="minorHAnsi"/>
          <w:noProof/>
        </w:rPr>
        <w:tab/>
      </w:r>
      <w:r w:rsidRPr="00920385">
        <w:rPr>
          <w:rFonts w:cstheme="minorHAnsi"/>
          <w:noProof/>
        </w:rPr>
        <w:t xml:space="preserve">  </w:t>
      </w:r>
      <w:r w:rsidRPr="00920385">
        <w:rPr>
          <w:rFonts w:cstheme="minorHAnsi"/>
          <w:noProof/>
        </w:rPr>
        <w:drawing>
          <wp:inline distT="0" distB="0" distL="0" distR="0" wp14:anchorId="271D2D5D" wp14:editId="46DC1554">
            <wp:extent cx="2609850" cy="1987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056"/>
                    <a:stretch/>
                  </pic:blipFill>
                  <pic:spPr bwMode="auto">
                    <a:xfrm>
                      <a:off x="0" y="0"/>
                      <a:ext cx="2610733" cy="1988222"/>
                    </a:xfrm>
                    <a:prstGeom prst="rect">
                      <a:avLst/>
                    </a:prstGeom>
                    <a:noFill/>
                    <a:ln>
                      <a:noFill/>
                    </a:ln>
                    <a:extLst>
                      <a:ext uri="{53640926-AAD7-44D8-BBD7-CCE9431645EC}">
                        <a14:shadowObscured xmlns:a14="http://schemas.microsoft.com/office/drawing/2010/main"/>
                      </a:ext>
                    </a:extLst>
                  </pic:spPr>
                </pic:pic>
              </a:graphicData>
            </a:graphic>
          </wp:inline>
        </w:drawing>
      </w:r>
    </w:p>
    <w:p w14:paraId="54FFCFEF" w14:textId="6356C4CA" w:rsidR="00F312D3" w:rsidRPr="00920385" w:rsidRDefault="00F312D3" w:rsidP="00F312D3">
      <w:pPr>
        <w:jc w:val="both"/>
        <w:rPr>
          <w:rFonts w:cstheme="minorHAnsi"/>
        </w:rPr>
      </w:pPr>
      <w:r w:rsidRPr="00920385">
        <w:rPr>
          <w:rFonts w:cstheme="minorHAnsi"/>
        </w:rPr>
        <w:tab/>
        <w:t xml:space="preserve">Dr. Sudhir GK, IQAC Coordinator </w:t>
      </w:r>
      <w:r w:rsidRPr="00920385">
        <w:rPr>
          <w:rFonts w:cstheme="minorHAnsi"/>
        </w:rPr>
        <w:tab/>
      </w:r>
      <w:r w:rsidRPr="00920385">
        <w:rPr>
          <w:rFonts w:cstheme="minorHAnsi"/>
        </w:rPr>
        <w:tab/>
      </w:r>
      <w:r w:rsidRPr="00920385">
        <w:rPr>
          <w:rFonts w:cstheme="minorHAnsi"/>
        </w:rPr>
        <w:tab/>
        <w:t xml:space="preserve">Dr. </w:t>
      </w:r>
      <w:r w:rsidR="0019692F" w:rsidRPr="00920385">
        <w:rPr>
          <w:rFonts w:cstheme="minorHAnsi"/>
        </w:rPr>
        <w:t xml:space="preserve">Ravi GC in the webinar </w:t>
      </w:r>
    </w:p>
    <w:p w14:paraId="6511E507" w14:textId="527E4F14" w:rsidR="00324FFD" w:rsidRDefault="00324FFD" w:rsidP="00655AD1">
      <w:pPr>
        <w:jc w:val="both"/>
        <w:rPr>
          <w:noProof/>
        </w:rPr>
      </w:pPr>
      <w:r>
        <w:rPr>
          <w:noProof/>
        </w:rPr>
        <w:lastRenderedPageBreak/>
        <w:drawing>
          <wp:inline distT="0" distB="0" distL="0" distR="0" wp14:anchorId="3D59D1FE" wp14:editId="4F201B89">
            <wp:extent cx="5899150" cy="26289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92" t="9312" r="18202" b="13304"/>
                    <a:stretch/>
                  </pic:blipFill>
                  <pic:spPr bwMode="auto">
                    <a:xfrm>
                      <a:off x="0" y="0"/>
                      <a:ext cx="5901547" cy="26299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p>
    <w:p w14:paraId="52AC9698" w14:textId="7ECE806F" w:rsidR="00324FFD" w:rsidRDefault="0019692F" w:rsidP="0019692F">
      <w:pPr>
        <w:jc w:val="center"/>
        <w:rPr>
          <w:noProof/>
        </w:rPr>
      </w:pPr>
      <w:r>
        <w:rPr>
          <w:noProof/>
        </w:rPr>
        <w:t>Ce</w:t>
      </w:r>
      <w:r w:rsidR="00920385">
        <w:rPr>
          <w:noProof/>
        </w:rPr>
        <w:t>r</w:t>
      </w:r>
      <w:r>
        <w:rPr>
          <w:noProof/>
        </w:rPr>
        <w:t xml:space="preserve">tificate of Appreciation </w:t>
      </w:r>
      <w:r w:rsidR="00920385">
        <w:rPr>
          <w:noProof/>
        </w:rPr>
        <w:t xml:space="preserve">for </w:t>
      </w:r>
      <w:r>
        <w:rPr>
          <w:noProof/>
        </w:rPr>
        <w:t>the Guest Speaker</w:t>
      </w:r>
    </w:p>
    <w:p w14:paraId="307C5549" w14:textId="547F5E53" w:rsidR="00E34CEB" w:rsidRDefault="00324FFD" w:rsidP="00655AD1">
      <w:pPr>
        <w:jc w:val="both"/>
        <w:rPr>
          <w:noProof/>
        </w:rPr>
      </w:pPr>
      <w:r>
        <w:rPr>
          <w:noProof/>
        </w:rPr>
        <w:drawing>
          <wp:inline distT="0" distB="0" distL="0" distR="0" wp14:anchorId="4EBA71CB" wp14:editId="1C0DE7F1">
            <wp:extent cx="5943600" cy="3162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3F8B5795" w14:textId="7D1F62E4" w:rsidR="00E34CEB" w:rsidRDefault="00B94D01" w:rsidP="00B94D01">
      <w:pPr>
        <w:jc w:val="center"/>
        <w:rPr>
          <w:noProof/>
        </w:rPr>
      </w:pPr>
      <w:r>
        <w:rPr>
          <w:noProof/>
        </w:rPr>
        <w:t>Webinar Hosting Team with the Guest Speaker Online</w:t>
      </w:r>
    </w:p>
    <w:p w14:paraId="3821AD94" w14:textId="7F0CDE34" w:rsidR="00B94D01" w:rsidRDefault="00B94D01" w:rsidP="00B94D01">
      <w:pPr>
        <w:jc w:val="center"/>
        <w:rPr>
          <w:noProof/>
        </w:rPr>
      </w:pPr>
    </w:p>
    <w:p w14:paraId="2BB5701F" w14:textId="1B8BF46E" w:rsidR="00B94D01" w:rsidRDefault="00B94D01" w:rsidP="00B94D01">
      <w:pPr>
        <w:jc w:val="center"/>
        <w:rPr>
          <w:noProof/>
        </w:rPr>
      </w:pPr>
      <w:r>
        <w:rPr>
          <w:noProof/>
        </w:rPr>
        <w:t>*************</w:t>
      </w:r>
    </w:p>
    <w:p w14:paraId="594D062A" w14:textId="77777777" w:rsidR="00E34CEB" w:rsidRDefault="00E34CEB" w:rsidP="00655AD1">
      <w:pPr>
        <w:jc w:val="both"/>
        <w:rPr>
          <w:noProof/>
        </w:rPr>
      </w:pPr>
    </w:p>
    <w:p w14:paraId="40A69282" w14:textId="77777777" w:rsidR="00E34CEB" w:rsidRDefault="00E34CEB" w:rsidP="00655AD1">
      <w:pPr>
        <w:jc w:val="both"/>
        <w:rPr>
          <w:noProof/>
        </w:rPr>
      </w:pPr>
    </w:p>
    <w:p w14:paraId="6D4F5D39" w14:textId="77777777" w:rsidR="00E34CEB" w:rsidRDefault="00E34CEB" w:rsidP="00655AD1">
      <w:pPr>
        <w:jc w:val="both"/>
        <w:rPr>
          <w:noProof/>
        </w:rPr>
      </w:pPr>
    </w:p>
    <w:p w14:paraId="725B24AF" w14:textId="77777777" w:rsidR="00E34CEB" w:rsidRDefault="00E34CEB" w:rsidP="00655AD1">
      <w:pPr>
        <w:jc w:val="both"/>
        <w:rPr>
          <w:noProof/>
        </w:rPr>
      </w:pPr>
    </w:p>
    <w:p w14:paraId="35AB2F04" w14:textId="77777777" w:rsidR="00E34CEB" w:rsidRDefault="00E34CEB" w:rsidP="00655AD1">
      <w:pPr>
        <w:jc w:val="both"/>
        <w:rPr>
          <w:noProof/>
        </w:rPr>
      </w:pPr>
    </w:p>
    <w:p w14:paraId="01A0FA05" w14:textId="77777777" w:rsidR="00E34CEB" w:rsidRDefault="00E34CEB" w:rsidP="00655AD1">
      <w:pPr>
        <w:jc w:val="both"/>
        <w:rPr>
          <w:noProof/>
        </w:rPr>
      </w:pPr>
    </w:p>
    <w:p w14:paraId="14EC0C71" w14:textId="77777777" w:rsidR="00E34CEB" w:rsidRDefault="00E34CEB" w:rsidP="00655AD1">
      <w:pPr>
        <w:jc w:val="both"/>
        <w:rPr>
          <w:noProof/>
        </w:rPr>
      </w:pPr>
    </w:p>
    <w:p w14:paraId="044F1627" w14:textId="77777777" w:rsidR="00E34CEB" w:rsidRDefault="00E34CEB" w:rsidP="00655AD1">
      <w:pPr>
        <w:jc w:val="both"/>
        <w:rPr>
          <w:noProof/>
        </w:rPr>
      </w:pPr>
    </w:p>
    <w:p w14:paraId="6013F989" w14:textId="77777777" w:rsidR="00E34CEB" w:rsidRDefault="00E34CEB" w:rsidP="00655AD1">
      <w:pPr>
        <w:jc w:val="both"/>
        <w:rPr>
          <w:noProof/>
        </w:rPr>
      </w:pPr>
    </w:p>
    <w:p w14:paraId="627B35D5" w14:textId="77777777" w:rsidR="00E34CEB" w:rsidRDefault="00E34CEB" w:rsidP="00655AD1">
      <w:pPr>
        <w:jc w:val="both"/>
        <w:rPr>
          <w:noProof/>
        </w:rPr>
      </w:pPr>
    </w:p>
    <w:p w14:paraId="73466615" w14:textId="77777777" w:rsidR="00E34CEB" w:rsidRDefault="00E34CEB" w:rsidP="00655AD1">
      <w:pPr>
        <w:jc w:val="both"/>
        <w:rPr>
          <w:noProof/>
        </w:rPr>
      </w:pPr>
    </w:p>
    <w:p w14:paraId="696D1786" w14:textId="77777777" w:rsidR="00E34CEB" w:rsidRDefault="00E34CEB" w:rsidP="00655AD1">
      <w:pPr>
        <w:jc w:val="both"/>
        <w:rPr>
          <w:noProof/>
        </w:rPr>
      </w:pPr>
    </w:p>
    <w:p w14:paraId="54B0F21B" w14:textId="77777777" w:rsidR="00E34CEB" w:rsidRDefault="00E34CEB" w:rsidP="00655AD1">
      <w:pPr>
        <w:jc w:val="both"/>
        <w:rPr>
          <w:noProof/>
        </w:rPr>
      </w:pPr>
    </w:p>
    <w:p w14:paraId="239F50CE" w14:textId="77777777" w:rsidR="00E34CEB" w:rsidRDefault="00E34CEB" w:rsidP="00655AD1">
      <w:pPr>
        <w:jc w:val="both"/>
        <w:rPr>
          <w:noProof/>
        </w:rPr>
      </w:pPr>
    </w:p>
    <w:p w14:paraId="3911D97A" w14:textId="77777777" w:rsidR="00E34CEB" w:rsidRDefault="00E34CEB" w:rsidP="00655AD1">
      <w:pPr>
        <w:jc w:val="both"/>
        <w:rPr>
          <w:noProof/>
        </w:rPr>
      </w:pPr>
    </w:p>
    <w:p w14:paraId="73B2DF16" w14:textId="77777777" w:rsidR="00E34CEB" w:rsidRDefault="00E34CEB" w:rsidP="00655AD1">
      <w:pPr>
        <w:jc w:val="both"/>
        <w:rPr>
          <w:noProof/>
        </w:rPr>
      </w:pPr>
    </w:p>
    <w:p w14:paraId="213C8FD8" w14:textId="77777777" w:rsidR="00E34CEB" w:rsidRDefault="00E34CEB" w:rsidP="00655AD1">
      <w:pPr>
        <w:jc w:val="both"/>
        <w:rPr>
          <w:noProof/>
        </w:rPr>
      </w:pPr>
    </w:p>
    <w:p w14:paraId="18F5CE9C" w14:textId="0553816E" w:rsidR="00351E0C" w:rsidRPr="00351E0C" w:rsidRDefault="00324FFD" w:rsidP="00655AD1">
      <w:pPr>
        <w:jc w:val="both"/>
        <w:rPr>
          <w:rFonts w:ascii="Times New Roman" w:hAnsi="Times New Roman" w:cs="Times New Roman"/>
          <w:noProof/>
          <w:sz w:val="24"/>
          <w:szCs w:val="24"/>
          <w:lang w:eastAsia="en-IN"/>
        </w:rPr>
      </w:pPr>
      <w:r>
        <w:rPr>
          <w:noProof/>
        </w:rPr>
        <w:lastRenderedPageBreak/>
        <w:drawing>
          <wp:anchor distT="0" distB="0" distL="114300" distR="114300" simplePos="0" relativeHeight="251663360" behindDoc="0" locked="0" layoutInCell="1" allowOverlap="1" wp14:anchorId="38738466" wp14:editId="6F991A5F">
            <wp:simplePos x="0" y="0"/>
            <wp:positionH relativeFrom="margin">
              <wp:align>left</wp:align>
            </wp:positionH>
            <wp:positionV relativeFrom="paragraph">
              <wp:posOffset>19050</wp:posOffset>
            </wp:positionV>
            <wp:extent cx="2895600" cy="1822450"/>
            <wp:effectExtent l="19050" t="19050" r="19050" b="254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1822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34CEB">
        <w:rPr>
          <w:noProof/>
        </w:rPr>
        <w:drawing>
          <wp:inline distT="0" distB="0" distL="0" distR="0" wp14:anchorId="5953287A" wp14:editId="6644BEFD">
            <wp:extent cx="3305810" cy="2202815"/>
            <wp:effectExtent l="19050" t="19050" r="2794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810" cy="2202815"/>
                    </a:xfrm>
                    <a:prstGeom prst="rect">
                      <a:avLst/>
                    </a:prstGeom>
                    <a:noFill/>
                    <a:ln>
                      <a:solidFill>
                        <a:schemeClr val="tx1"/>
                      </a:solidFill>
                    </a:ln>
                  </pic:spPr>
                </pic:pic>
              </a:graphicData>
            </a:graphic>
          </wp:inline>
        </w:drawing>
      </w:r>
      <w:r w:rsidR="00655AD1" w:rsidRPr="00A12656">
        <w:rPr>
          <w:rFonts w:ascii="Times New Roman" w:hAnsi="Times New Roman" w:cs="Times New Roman"/>
          <w:noProof/>
          <w:sz w:val="24"/>
          <w:szCs w:val="24"/>
          <w:lang w:eastAsia="en-IN"/>
        </w:rPr>
        <mc:AlternateContent>
          <mc:Choice Requires="wps">
            <w:drawing>
              <wp:anchor distT="45720" distB="45720" distL="114300" distR="114300" simplePos="0" relativeHeight="251672576" behindDoc="0" locked="0" layoutInCell="1" allowOverlap="1" wp14:anchorId="38A4A3E0" wp14:editId="40D12ABE">
                <wp:simplePos x="0" y="0"/>
                <wp:positionH relativeFrom="column">
                  <wp:posOffset>3194050</wp:posOffset>
                </wp:positionH>
                <wp:positionV relativeFrom="paragraph">
                  <wp:posOffset>1882140</wp:posOffset>
                </wp:positionV>
                <wp:extent cx="2901950" cy="303530"/>
                <wp:effectExtent l="0" t="0" r="1270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03530"/>
                        </a:xfrm>
                        <a:prstGeom prst="rect">
                          <a:avLst/>
                        </a:prstGeom>
                        <a:solidFill>
                          <a:srgbClr val="FFFFFF"/>
                        </a:solidFill>
                        <a:ln w="9525">
                          <a:solidFill>
                            <a:srgbClr val="000000"/>
                          </a:solidFill>
                          <a:miter lim="800000"/>
                          <a:headEnd/>
                          <a:tailEnd/>
                        </a:ln>
                      </wps:spPr>
                      <wps:txbx>
                        <w:txbxContent>
                          <w:p w14:paraId="1B17C0B4" w14:textId="2C169E0D" w:rsidR="00A12656" w:rsidRDefault="00A12656" w:rsidP="00A12656">
                            <w:pPr>
                              <w:jc w:val="center"/>
                            </w:pPr>
                            <w:r>
                              <w:t>Webinar screenshot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4A3E0" id="_x0000_t202" coordsize="21600,21600" o:spt="202" path="m,l,21600r21600,l21600,xe">
                <v:stroke joinstyle="miter"/>
                <v:path gradientshapeok="t" o:connecttype="rect"/>
              </v:shapetype>
              <v:shape id="Text Box 2" o:spid="_x0000_s1026" type="#_x0000_t202" style="position:absolute;left:0;text-align:left;margin-left:251.5pt;margin-top:148.2pt;width:228.5pt;height:23.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">
                <v:textbox>
                  <w:txbxContent>
                    <w:p w14:paraId="1B17C0B4" w14:textId="2C169E0D" w:rsidR="00A12656" w:rsidRDefault="00A12656" w:rsidP="00A12656">
                      <w:pPr>
                        <w:jc w:val="center"/>
                      </w:pPr>
                      <w:r>
                        <w:t>Webinar screenshot</w:t>
                      </w:r>
                    </w:p>
                  </w:txbxContent>
                </v:textbox>
                <w10:wrap type="square"/>
              </v:shape>
            </w:pict>
          </mc:Fallback>
        </mc:AlternateContent>
      </w:r>
      <w:r w:rsidR="00655AD1">
        <w:rPr>
          <w:noProof/>
        </w:rPr>
        <w:drawing>
          <wp:anchor distT="0" distB="0" distL="114300" distR="114300" simplePos="0" relativeHeight="251664384" behindDoc="1" locked="0" layoutInCell="1" allowOverlap="1" wp14:anchorId="38764B62" wp14:editId="3BA2B1DD">
            <wp:simplePos x="0" y="0"/>
            <wp:positionH relativeFrom="column">
              <wp:posOffset>3175000</wp:posOffset>
            </wp:positionH>
            <wp:positionV relativeFrom="paragraph">
              <wp:posOffset>364490</wp:posOffset>
            </wp:positionV>
            <wp:extent cx="2927350" cy="1822450"/>
            <wp:effectExtent l="19050" t="19050" r="25400" b="254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7350" cy="1822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55AD1" w:rsidRPr="00EF597E">
        <w:rPr>
          <w:rFonts w:ascii="Times New Roman" w:hAnsi="Times New Roman" w:cs="Times New Roman"/>
          <w:noProof/>
          <w:sz w:val="24"/>
          <w:szCs w:val="24"/>
          <w:lang w:eastAsia="en-IN"/>
        </w:rPr>
        <mc:AlternateContent>
          <mc:Choice Requires="wps">
            <w:drawing>
              <wp:anchor distT="45720" distB="45720" distL="114300" distR="114300" simplePos="0" relativeHeight="251682816" behindDoc="0" locked="0" layoutInCell="1" allowOverlap="1" wp14:anchorId="32B85A7E" wp14:editId="086B1656">
                <wp:simplePos x="0" y="0"/>
                <wp:positionH relativeFrom="margin">
                  <wp:posOffset>3079750</wp:posOffset>
                </wp:positionH>
                <wp:positionV relativeFrom="paragraph">
                  <wp:posOffset>6023610</wp:posOffset>
                </wp:positionV>
                <wp:extent cx="2978150" cy="443230"/>
                <wp:effectExtent l="0" t="0" r="12700"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443230"/>
                        </a:xfrm>
                        <a:prstGeom prst="rect">
                          <a:avLst/>
                        </a:prstGeom>
                        <a:solidFill>
                          <a:srgbClr val="FFFFFF"/>
                        </a:solidFill>
                        <a:ln w="9525">
                          <a:solidFill>
                            <a:srgbClr val="000000"/>
                          </a:solidFill>
                          <a:miter lim="800000"/>
                          <a:headEnd/>
                          <a:tailEnd/>
                        </a:ln>
                      </wps:spPr>
                      <wps:txbx>
                        <w:txbxContent>
                          <w:p w14:paraId="25CC2C7D" w14:textId="0914BFFB" w:rsidR="00655AD1" w:rsidRDefault="00655AD1" w:rsidP="00655AD1">
                            <w:pPr>
                              <w:jc w:val="center"/>
                            </w:pPr>
                            <w:r>
                              <w:t>Dr. Rupnarayan, Dean (Academics) in conversation with the Guest Speaker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85A7E" id="_x0000_s1027" type="#_x0000_t202" style="position:absolute;left:0;text-align:left;margin-left:242.5pt;margin-top:474.3pt;width:234.5pt;height:34.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">
                <v:textbox>
                  <w:txbxContent>
                    <w:p w14:paraId="25CC2C7D" w14:textId="0914BFFB" w:rsidR="00655AD1" w:rsidRDefault="00655AD1" w:rsidP="00655AD1">
                      <w:pPr>
                        <w:jc w:val="center"/>
                      </w:pPr>
                      <w:r>
                        <w:t>Dr. Rupnarayan, Dean (Academics) in conversation with the Guest Speaker</w:t>
                      </w:r>
                    </w:p>
                  </w:txbxContent>
                </v:textbox>
                <w10:wrap type="square" anchorx="margin"/>
              </v:shape>
            </w:pict>
          </mc:Fallback>
        </mc:AlternateContent>
      </w:r>
      <w:r w:rsidR="00655AD1" w:rsidRPr="00EF597E">
        <w:rPr>
          <w:rFonts w:ascii="Times New Roman" w:hAnsi="Times New Roman" w:cs="Times New Roman"/>
          <w:noProof/>
          <w:sz w:val="24"/>
          <w:szCs w:val="24"/>
          <w:lang w:eastAsia="en-IN"/>
        </w:rPr>
        <mc:AlternateContent>
          <mc:Choice Requires="wps">
            <w:drawing>
              <wp:anchor distT="45720" distB="45720" distL="114300" distR="114300" simplePos="0" relativeHeight="251678720" behindDoc="0" locked="0" layoutInCell="1" allowOverlap="1" wp14:anchorId="1E5215AB" wp14:editId="4CE7CA77">
                <wp:simplePos x="0" y="0"/>
                <wp:positionH relativeFrom="column">
                  <wp:posOffset>3130550</wp:posOffset>
                </wp:positionH>
                <wp:positionV relativeFrom="paragraph">
                  <wp:posOffset>3888740</wp:posOffset>
                </wp:positionV>
                <wp:extent cx="2946400" cy="284480"/>
                <wp:effectExtent l="0" t="0" r="2540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84480"/>
                        </a:xfrm>
                        <a:prstGeom prst="rect">
                          <a:avLst/>
                        </a:prstGeom>
                        <a:solidFill>
                          <a:srgbClr val="FFFFFF"/>
                        </a:solidFill>
                        <a:ln w="9525">
                          <a:solidFill>
                            <a:srgbClr val="000000"/>
                          </a:solidFill>
                          <a:miter lim="800000"/>
                          <a:headEnd/>
                          <a:tailEnd/>
                        </a:ln>
                      </wps:spPr>
                      <wps:txbx>
                        <w:txbxContent>
                          <w:p w14:paraId="50C53917" w14:textId="2B0AA36F" w:rsidR="00EF597E" w:rsidRDefault="00EF597E" w:rsidP="00E34CEB">
                            <w:pPr>
                              <w:jc w:val="center"/>
                            </w:pPr>
                            <w:r>
                              <w:t>Dr. Sudhir GK</w:t>
                            </w:r>
                            <w:r w:rsidR="00E34CEB">
                              <w:t>, IQAC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15AB" id="_x0000_s1028" type="#_x0000_t202" style="position:absolute;left:0;text-align:left;margin-left:246.5pt;margin-top:306.2pt;width:232pt;height:2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">
                <v:textbox>
                  <w:txbxContent>
                    <w:p w14:paraId="50C53917" w14:textId="2B0AA36F" w:rsidR="00EF597E" w:rsidRDefault="00EF597E" w:rsidP="00E34CEB">
                      <w:pPr>
                        <w:jc w:val="center"/>
                      </w:pPr>
                      <w:r>
                        <w:t>Dr. Sudhir GK</w:t>
                      </w:r>
                      <w:r w:rsidR="00E34CEB">
                        <w:t>, IQAC Coordinator</w:t>
                      </w:r>
                    </w:p>
                  </w:txbxContent>
                </v:textbox>
                <w10:wrap type="square"/>
              </v:shape>
            </w:pict>
          </mc:Fallback>
        </mc:AlternateContent>
      </w:r>
      <w:r w:rsidR="00655AD1">
        <w:rPr>
          <w:noProof/>
        </w:rPr>
        <w:drawing>
          <wp:anchor distT="0" distB="0" distL="114300" distR="114300" simplePos="0" relativeHeight="251665408" behindDoc="1" locked="0" layoutInCell="1" allowOverlap="1" wp14:anchorId="28E5B527" wp14:editId="42470AB1">
            <wp:simplePos x="0" y="0"/>
            <wp:positionH relativeFrom="column">
              <wp:posOffset>3124200</wp:posOffset>
            </wp:positionH>
            <wp:positionV relativeFrom="paragraph">
              <wp:posOffset>2358390</wp:posOffset>
            </wp:positionV>
            <wp:extent cx="2946400" cy="1803400"/>
            <wp:effectExtent l="19050" t="19050" r="25400" b="254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0630"/>
                    <a:stretch/>
                  </pic:blipFill>
                  <pic:spPr bwMode="auto">
                    <a:xfrm>
                      <a:off x="0" y="0"/>
                      <a:ext cx="2946400" cy="18034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AD1">
        <w:rPr>
          <w:noProof/>
        </w:rPr>
        <w:drawing>
          <wp:anchor distT="0" distB="0" distL="114300" distR="114300" simplePos="0" relativeHeight="251667456" behindDoc="1" locked="0" layoutInCell="1" allowOverlap="1" wp14:anchorId="592F42F5" wp14:editId="099E9363">
            <wp:simplePos x="0" y="0"/>
            <wp:positionH relativeFrom="column">
              <wp:posOffset>3067050</wp:posOffset>
            </wp:positionH>
            <wp:positionV relativeFrom="paragraph">
              <wp:posOffset>4390390</wp:posOffset>
            </wp:positionV>
            <wp:extent cx="3016250" cy="2076450"/>
            <wp:effectExtent l="19050" t="19050" r="12700"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6250" cy="2076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F597E" w:rsidRPr="00EF597E">
        <w:rPr>
          <w:rFonts w:ascii="Times New Roman" w:hAnsi="Times New Roman" w:cs="Times New Roman"/>
          <w:noProof/>
          <w:sz w:val="24"/>
          <w:szCs w:val="24"/>
          <w:lang w:eastAsia="en-IN"/>
        </w:rPr>
        <mc:AlternateContent>
          <mc:Choice Requires="wps">
            <w:drawing>
              <wp:anchor distT="45720" distB="45720" distL="114300" distR="114300" simplePos="0" relativeHeight="251680768" behindDoc="0" locked="0" layoutInCell="1" allowOverlap="1" wp14:anchorId="005BC15D" wp14:editId="09E5ED47">
                <wp:simplePos x="0" y="0"/>
                <wp:positionH relativeFrom="column">
                  <wp:posOffset>82550</wp:posOffset>
                </wp:positionH>
                <wp:positionV relativeFrom="paragraph">
                  <wp:posOffset>6155690</wp:posOffset>
                </wp:positionV>
                <wp:extent cx="2844800" cy="284480"/>
                <wp:effectExtent l="0" t="0" r="12700" b="203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84480"/>
                        </a:xfrm>
                        <a:prstGeom prst="rect">
                          <a:avLst/>
                        </a:prstGeom>
                        <a:solidFill>
                          <a:srgbClr val="FFFFFF"/>
                        </a:solidFill>
                        <a:ln w="9525">
                          <a:solidFill>
                            <a:srgbClr val="000000"/>
                          </a:solidFill>
                          <a:miter lim="800000"/>
                          <a:headEnd/>
                          <a:tailEnd/>
                        </a:ln>
                      </wps:spPr>
                      <wps:txbx>
                        <w:txbxContent>
                          <w:p w14:paraId="76F170BB" w14:textId="58149CD3" w:rsidR="00EF597E" w:rsidRDefault="00EF597E" w:rsidP="00655AD1">
                            <w:pPr>
                              <w:jc w:val="center"/>
                            </w:pPr>
                            <w:r>
                              <w:t xml:space="preserve">Dr. Ravi GC </w:t>
                            </w:r>
                            <w:r w:rsidR="00E34CEB">
                              <w:t>in the webinar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BC15D" id="_x0000_s1029" type="#_x0000_t202" style="position:absolute;left:0;text-align:left;margin-left:6.5pt;margin-top:484.7pt;width:224pt;height:22.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">
                <v:textbox>
                  <w:txbxContent>
                    <w:p w14:paraId="76F170BB" w14:textId="58149CD3" w:rsidR="00EF597E" w:rsidRDefault="00EF597E" w:rsidP="00655AD1">
                      <w:pPr>
                        <w:jc w:val="center"/>
                      </w:pPr>
                      <w:r>
                        <w:t xml:space="preserve">Dr. Ravi GC </w:t>
                      </w:r>
                      <w:r w:rsidR="00E34CEB">
                        <w:t>in the webinar</w:t>
                      </w:r>
                    </w:p>
                  </w:txbxContent>
                </v:textbox>
                <w10:wrap type="square"/>
              </v:shape>
            </w:pict>
          </mc:Fallback>
        </mc:AlternateContent>
      </w:r>
      <w:r w:rsidR="00EF597E">
        <w:rPr>
          <w:noProof/>
        </w:rPr>
        <w:drawing>
          <wp:anchor distT="0" distB="0" distL="114300" distR="114300" simplePos="0" relativeHeight="251666432" behindDoc="1" locked="0" layoutInCell="1" allowOverlap="1" wp14:anchorId="66F6039B" wp14:editId="337D2FBF">
            <wp:simplePos x="0" y="0"/>
            <wp:positionH relativeFrom="margin">
              <wp:posOffset>69850</wp:posOffset>
            </wp:positionH>
            <wp:positionV relativeFrom="paragraph">
              <wp:posOffset>4371340</wp:posOffset>
            </wp:positionV>
            <wp:extent cx="2851150" cy="2066290"/>
            <wp:effectExtent l="19050" t="19050" r="25400"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451"/>
                    <a:stretch/>
                  </pic:blipFill>
                  <pic:spPr bwMode="auto">
                    <a:xfrm>
                      <a:off x="0" y="0"/>
                      <a:ext cx="2851150" cy="206629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97E" w:rsidRPr="00EF597E">
        <w:rPr>
          <w:rFonts w:ascii="Times New Roman" w:hAnsi="Times New Roman" w:cs="Times New Roman"/>
          <w:noProof/>
          <w:sz w:val="24"/>
          <w:szCs w:val="24"/>
          <w:lang w:eastAsia="en-IN"/>
        </w:rPr>
        <mc:AlternateContent>
          <mc:Choice Requires="wps">
            <w:drawing>
              <wp:anchor distT="45720" distB="45720" distL="114300" distR="114300" simplePos="0" relativeHeight="251676672" behindDoc="0" locked="0" layoutInCell="1" allowOverlap="1" wp14:anchorId="7C8585A9" wp14:editId="2C0FFB63">
                <wp:simplePos x="0" y="0"/>
                <wp:positionH relativeFrom="column">
                  <wp:posOffset>44450</wp:posOffset>
                </wp:positionH>
                <wp:positionV relativeFrom="paragraph">
                  <wp:posOffset>3939540</wp:posOffset>
                </wp:positionV>
                <wp:extent cx="2889250" cy="284480"/>
                <wp:effectExtent l="0" t="0" r="25400"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84480"/>
                        </a:xfrm>
                        <a:prstGeom prst="rect">
                          <a:avLst/>
                        </a:prstGeom>
                        <a:solidFill>
                          <a:srgbClr val="FFFFFF"/>
                        </a:solidFill>
                        <a:ln w="9525">
                          <a:solidFill>
                            <a:srgbClr val="000000"/>
                          </a:solidFill>
                          <a:miter lim="800000"/>
                          <a:headEnd/>
                          <a:tailEnd/>
                        </a:ln>
                      </wps:spPr>
                      <wps:txbx>
                        <w:txbxContent>
                          <w:p w14:paraId="0558230D" w14:textId="20A567B1" w:rsidR="00EF597E" w:rsidRDefault="00EF597E">
                            <w:r>
                              <w:t>Dr. Aliya Nusrat and Dr. Vinaya in the webinar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585A9" id="_x0000_s1030" type="#_x0000_t202" style="position:absolute;left:0;text-align:left;margin-left:3.5pt;margin-top:310.2pt;width:227.5pt;height:22.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">
                <v:textbox>
                  <w:txbxContent>
                    <w:p w14:paraId="0558230D" w14:textId="20A567B1" w:rsidR="00EF597E" w:rsidRDefault="00EF597E">
                      <w:r>
                        <w:t>Dr. Aliya Nusrat and Dr. Vinaya in the webinar</w:t>
                      </w:r>
                    </w:p>
                  </w:txbxContent>
                </v:textbox>
                <w10:wrap type="square"/>
              </v:shape>
            </w:pict>
          </mc:Fallback>
        </mc:AlternateContent>
      </w:r>
      <w:r w:rsidR="00EF597E">
        <w:rPr>
          <w:rFonts w:ascii="Times New Roman" w:hAnsi="Times New Roman" w:cs="Times New Roman"/>
          <w:noProof/>
          <w:sz w:val="24"/>
          <w:szCs w:val="24"/>
        </w:rPr>
        <w:drawing>
          <wp:anchor distT="0" distB="0" distL="114300" distR="114300" simplePos="0" relativeHeight="251661312" behindDoc="0" locked="0" layoutInCell="1" allowOverlap="1" wp14:anchorId="15ECE8F9" wp14:editId="2BD0DAE4">
            <wp:simplePos x="0" y="0"/>
            <wp:positionH relativeFrom="margin">
              <wp:posOffset>38100</wp:posOffset>
            </wp:positionH>
            <wp:positionV relativeFrom="paragraph">
              <wp:posOffset>2383790</wp:posOffset>
            </wp:positionV>
            <wp:extent cx="2889250" cy="1816100"/>
            <wp:effectExtent l="19050" t="19050" r="2540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250" cy="18161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A12656">
        <w:rPr>
          <w:noProof/>
        </w:rPr>
        <w:drawing>
          <wp:anchor distT="0" distB="0" distL="114300" distR="114300" simplePos="0" relativeHeight="251674624" behindDoc="1" locked="0" layoutInCell="1" allowOverlap="1" wp14:anchorId="5FB34937" wp14:editId="663D59C1">
            <wp:simplePos x="0" y="0"/>
            <wp:positionH relativeFrom="column">
              <wp:posOffset>31750</wp:posOffset>
            </wp:positionH>
            <wp:positionV relativeFrom="paragraph">
              <wp:posOffset>2364740</wp:posOffset>
            </wp:positionV>
            <wp:extent cx="2870200" cy="1822450"/>
            <wp:effectExtent l="19050" t="19050" r="25400" b="25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0200" cy="1822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351E0C" w:rsidRPr="00351E0C">
      <w:head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C33B4" w14:textId="77777777" w:rsidR="00400874" w:rsidRDefault="00400874" w:rsidP="00CD5912">
      <w:pPr>
        <w:spacing w:after="0" w:line="240" w:lineRule="auto"/>
      </w:pPr>
      <w:r>
        <w:separator/>
      </w:r>
    </w:p>
  </w:endnote>
  <w:endnote w:type="continuationSeparator" w:id="0">
    <w:p w14:paraId="3C0E5304" w14:textId="77777777" w:rsidR="00400874" w:rsidRDefault="00400874" w:rsidP="00CD5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37683" w14:textId="77777777" w:rsidR="00400874" w:rsidRDefault="00400874" w:rsidP="00CD5912">
      <w:pPr>
        <w:spacing w:after="0" w:line="240" w:lineRule="auto"/>
      </w:pPr>
      <w:r>
        <w:separator/>
      </w:r>
    </w:p>
  </w:footnote>
  <w:footnote w:type="continuationSeparator" w:id="0">
    <w:p w14:paraId="09964883" w14:textId="77777777" w:rsidR="00400874" w:rsidRDefault="00400874" w:rsidP="00CD5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D220" w14:textId="77777777" w:rsidR="00CD5912" w:rsidRPr="00961D9F" w:rsidRDefault="00CD5912" w:rsidP="00CD5912">
    <w:pPr>
      <w:pStyle w:val="Header"/>
      <w:jc w:val="center"/>
      <w:rPr>
        <w:rFonts w:ascii="Times New Roman" w:hAnsi="Times New Roman" w:cs="Times New Roman"/>
        <w:sz w:val="24"/>
        <w:szCs w:val="24"/>
      </w:rPr>
    </w:pPr>
    <w:r w:rsidRPr="00961D9F">
      <w:rPr>
        <w:rFonts w:ascii="Times New Roman" w:hAnsi="Times New Roman" w:cs="Times New Roman"/>
        <w:sz w:val="24"/>
        <w:szCs w:val="24"/>
      </w:rPr>
      <w:t>“Jai Sri Gurudev”</w:t>
    </w:r>
  </w:p>
  <w:p w14:paraId="714DCEDE" w14:textId="77777777" w:rsidR="00CD5912" w:rsidRPr="00961D9F" w:rsidRDefault="00CD5912" w:rsidP="00CD5912">
    <w:pPr>
      <w:pStyle w:val="Header"/>
      <w:jc w:val="center"/>
      <w:rPr>
        <w:rFonts w:ascii="Times New Roman" w:hAnsi="Times New Roman" w:cs="Times New Roman"/>
        <w:sz w:val="24"/>
        <w:szCs w:val="24"/>
      </w:rPr>
    </w:pPr>
    <w:r w:rsidRPr="00961D9F">
      <w:rPr>
        <w:rFonts w:ascii="Times New Roman" w:hAnsi="Times New Roman" w:cs="Times New Roman"/>
        <w:sz w:val="24"/>
        <w:szCs w:val="24"/>
      </w:rPr>
      <w:t>Adichunchanagiri University (ACU)</w:t>
    </w:r>
  </w:p>
  <w:p w14:paraId="51061229" w14:textId="77777777" w:rsidR="00CD5912" w:rsidRPr="00961D9F" w:rsidRDefault="00CD5912" w:rsidP="00CD5912">
    <w:pPr>
      <w:pStyle w:val="Header"/>
      <w:jc w:val="center"/>
      <w:rPr>
        <w:rFonts w:ascii="Times New Roman" w:hAnsi="Times New Roman" w:cs="Times New Roman"/>
        <w:sz w:val="24"/>
        <w:szCs w:val="24"/>
      </w:rPr>
    </w:pPr>
    <w:r w:rsidRPr="00961D9F">
      <w:rPr>
        <w:rFonts w:ascii="Times New Roman" w:hAnsi="Times New Roman" w:cs="Times New Roman"/>
        <w:sz w:val="24"/>
        <w:szCs w:val="24"/>
      </w:rPr>
      <w:t>Adichunchanagiri Institute of Medical Sciences,</w:t>
    </w:r>
  </w:p>
  <w:p w14:paraId="70F37DF1" w14:textId="77777777" w:rsidR="00CD5912" w:rsidRPr="00961D9F" w:rsidRDefault="00CD5912" w:rsidP="00CD5912">
    <w:pPr>
      <w:pStyle w:val="Header"/>
      <w:jc w:val="center"/>
      <w:rPr>
        <w:rFonts w:ascii="Times New Roman" w:hAnsi="Times New Roman" w:cs="Times New Roman"/>
        <w:sz w:val="24"/>
        <w:szCs w:val="24"/>
      </w:rPr>
    </w:pPr>
    <w:r w:rsidRPr="00961D9F">
      <w:rPr>
        <w:rFonts w:ascii="Times New Roman" w:hAnsi="Times New Roman" w:cs="Times New Roman"/>
        <w:sz w:val="24"/>
        <w:szCs w:val="24"/>
      </w:rPr>
      <w:t>BG Nagara</w:t>
    </w:r>
    <w:r>
      <w:rPr>
        <w:rFonts w:ascii="Times New Roman" w:hAnsi="Times New Roman" w:cs="Times New Roman"/>
        <w:sz w:val="24"/>
        <w:szCs w:val="24"/>
      </w:rPr>
      <w:t>,</w:t>
    </w:r>
    <w:r w:rsidRPr="00961D9F">
      <w:rPr>
        <w:rFonts w:ascii="Times New Roman" w:eastAsia="Times New Roman" w:hAnsi="Times New Roman" w:cs="Times New Roman"/>
        <w:color w:val="050505"/>
        <w:sz w:val="24"/>
        <w:szCs w:val="24"/>
        <w:lang w:eastAsia="en-IN"/>
      </w:rPr>
      <w:t xml:space="preserve"> </w:t>
    </w:r>
    <w:r w:rsidRPr="00A53A27">
      <w:rPr>
        <w:rFonts w:ascii="Times New Roman" w:eastAsia="Times New Roman" w:hAnsi="Times New Roman" w:cs="Times New Roman"/>
        <w:color w:val="050505"/>
        <w:sz w:val="24"/>
        <w:szCs w:val="24"/>
        <w:lang w:eastAsia="en-IN"/>
      </w:rPr>
      <w:t>Nagamangala Taluk, Mandya District, Karnataka</w:t>
    </w:r>
    <w:r w:rsidRPr="00961D9F">
      <w:rPr>
        <w:rFonts w:ascii="Times New Roman" w:hAnsi="Times New Roman" w:cs="Times New Roman"/>
        <w:sz w:val="24"/>
        <w:szCs w:val="24"/>
      </w:rPr>
      <w:t xml:space="preserve"> – 571448</w:t>
    </w:r>
  </w:p>
  <w:p w14:paraId="48337897" w14:textId="77777777" w:rsidR="00CD5912" w:rsidRDefault="00CD5912" w:rsidP="00CD5912">
    <w:pPr>
      <w:pStyle w:val="Header"/>
      <w:jc w:val="center"/>
      <w:rPr>
        <w:rFonts w:ascii="Times New Roman" w:hAnsi="Times New Roman" w:cs="Times New Roman"/>
        <w:sz w:val="24"/>
        <w:szCs w:val="24"/>
      </w:rPr>
    </w:pPr>
    <w:r w:rsidRPr="00961D9F">
      <w:rPr>
        <w:rFonts w:ascii="Times New Roman" w:hAnsi="Times New Roman" w:cs="Times New Roman"/>
        <w:sz w:val="24"/>
        <w:szCs w:val="24"/>
      </w:rPr>
      <w:t>NATIONAL ASSESSMENT AND ACCREDITIATION COUNCIL (NAAC)</w:t>
    </w:r>
  </w:p>
  <w:p w14:paraId="79A62460" w14:textId="77777777" w:rsidR="00CD5912" w:rsidRDefault="00CD5912" w:rsidP="00CD5912">
    <w:pPr>
      <w:pStyle w:val="Header"/>
      <w:jc w:val="center"/>
      <w:rPr>
        <w:rFonts w:ascii="Times New Roman" w:hAnsi="Times New Roman" w:cs="Times New Roman"/>
        <w:sz w:val="24"/>
        <w:szCs w:val="24"/>
      </w:rPr>
    </w:pPr>
    <w:r>
      <w:rPr>
        <w:rFonts w:ascii="Times New Roman" w:hAnsi="Times New Roman" w:cs="Times New Roman"/>
        <w:sz w:val="24"/>
        <w:szCs w:val="24"/>
      </w:rPr>
      <w:t xml:space="preserve">&amp; </w:t>
    </w:r>
  </w:p>
  <w:p w14:paraId="048FBD2E" w14:textId="01FDD9F0" w:rsidR="00CD5912" w:rsidRDefault="00CD5912" w:rsidP="00CD5912">
    <w:pPr>
      <w:pStyle w:val="Header"/>
      <w:jc w:val="center"/>
      <w:rPr>
        <w:rFonts w:ascii="Times New Roman" w:hAnsi="Times New Roman" w:cs="Times New Roman"/>
        <w:sz w:val="24"/>
        <w:szCs w:val="24"/>
      </w:rPr>
    </w:pPr>
    <w:r>
      <w:rPr>
        <w:rFonts w:ascii="Times New Roman" w:hAnsi="Times New Roman" w:cs="Times New Roman"/>
        <w:sz w:val="24"/>
        <w:szCs w:val="24"/>
      </w:rPr>
      <w:t>INTERNAL QULAITY ASSURANCE CELL (IQAC)</w:t>
    </w:r>
  </w:p>
  <w:p w14:paraId="029E70FB" w14:textId="444D9390" w:rsidR="00CD5912" w:rsidRDefault="00400874" w:rsidP="00CD5912">
    <w:pPr>
      <w:pStyle w:val="Header"/>
      <w:jc w:val="center"/>
    </w:pPr>
    <w:r>
      <w:rPr>
        <w:rFonts w:ascii="Times New Roman" w:hAnsi="Times New Roman" w:cs="Times New Roman"/>
        <w:sz w:val="24"/>
        <w:szCs w:val="24"/>
      </w:rPr>
      <w:pict w14:anchorId="6F22C770">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E0C"/>
    <w:rsid w:val="0019692F"/>
    <w:rsid w:val="002E1C88"/>
    <w:rsid w:val="00324FFD"/>
    <w:rsid w:val="00351E0C"/>
    <w:rsid w:val="00400874"/>
    <w:rsid w:val="00655AD1"/>
    <w:rsid w:val="00684A3B"/>
    <w:rsid w:val="008E389E"/>
    <w:rsid w:val="00920385"/>
    <w:rsid w:val="0098697A"/>
    <w:rsid w:val="00A02D91"/>
    <w:rsid w:val="00A12656"/>
    <w:rsid w:val="00B94D01"/>
    <w:rsid w:val="00C8750A"/>
    <w:rsid w:val="00C93251"/>
    <w:rsid w:val="00CD5912"/>
    <w:rsid w:val="00D31210"/>
    <w:rsid w:val="00E34CEB"/>
    <w:rsid w:val="00EF597E"/>
    <w:rsid w:val="00F31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2AE10"/>
  <w15:chartTrackingRefBased/>
  <w15:docId w15:val="{1617F108-E5B4-4E00-8BE3-9D76DF57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1E0C"/>
    <w:rPr>
      <w:color w:val="0563C1" w:themeColor="hyperlink"/>
      <w:u w:val="single"/>
    </w:rPr>
  </w:style>
  <w:style w:type="character" w:styleId="UnresolvedMention">
    <w:name w:val="Unresolved Mention"/>
    <w:basedOn w:val="DefaultParagraphFont"/>
    <w:uiPriority w:val="99"/>
    <w:semiHidden/>
    <w:unhideWhenUsed/>
    <w:rsid w:val="00351E0C"/>
    <w:rPr>
      <w:color w:val="605E5C"/>
      <w:shd w:val="clear" w:color="auto" w:fill="E1DFDD"/>
    </w:rPr>
  </w:style>
  <w:style w:type="paragraph" w:styleId="Header">
    <w:name w:val="header"/>
    <w:basedOn w:val="Normal"/>
    <w:link w:val="HeaderChar"/>
    <w:uiPriority w:val="99"/>
    <w:unhideWhenUsed/>
    <w:rsid w:val="00CD5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912"/>
  </w:style>
  <w:style w:type="paragraph" w:styleId="Footer">
    <w:name w:val="footer"/>
    <w:basedOn w:val="Normal"/>
    <w:link w:val="FooterChar"/>
    <w:uiPriority w:val="99"/>
    <w:unhideWhenUsed/>
    <w:rsid w:val="00CD5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s://drive.google.com/file/d/1N6weOOLuCWTtjLvEksueNnNfJAXL6dm/view?usp=sharin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Vinaya M</dc:creator>
  <cp:keywords/>
  <dc:description/>
  <cp:lastModifiedBy>Vinaya M</cp:lastModifiedBy>
  <cp:revision>4</cp:revision>
  <dcterms:created xsi:type="dcterms:W3CDTF">2022-01-01T04:51:00Z</dcterms:created>
  <dcterms:modified xsi:type="dcterms:W3CDTF">2022-01-01T06:45:00Z</dcterms:modified>
</cp:coreProperties>
</file>