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65" w:rsidRDefault="00CC2304" w:rsidP="000D6035">
      <w:pPr>
        <w:spacing w:line="240" w:lineRule="auto"/>
        <w:jc w:val="center"/>
        <w:rPr>
          <w:rFonts w:ascii="Times New Roman" w:hAnsi="Times New Roman" w:cs="Times New Roman"/>
          <w:b/>
          <w:sz w:val="24"/>
          <w:szCs w:val="24"/>
        </w:rP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117.75pt;margin-top:57.55pt;width:254.25pt;height:20.25pt;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" fillcolor="white [3201]" stroked="f" strokeweight=".5pt">
            <v:textbox>
              <w:txbxContent>
                <w:p w:rsidR="00C26965" w:rsidRPr="001611B6" w:rsidRDefault="00C26965" w:rsidP="00C26965">
                  <w:pPr>
                    <w:rPr>
                      <w:sz w:val="16"/>
                      <w:szCs w:val="16"/>
                    </w:rPr>
                  </w:pPr>
                  <w:r w:rsidRPr="001611B6">
                    <w:rPr>
                      <w:sz w:val="16"/>
                      <w:szCs w:val="16"/>
                    </w:rPr>
                    <w:t xml:space="preserve">B G </w:t>
                  </w:r>
                  <w:proofErr w:type="spellStart"/>
                  <w:r w:rsidRPr="001611B6">
                    <w:rPr>
                      <w:sz w:val="16"/>
                      <w:szCs w:val="16"/>
                    </w:rPr>
                    <w:t>Nagara</w:t>
                  </w:r>
                  <w:proofErr w:type="spellEnd"/>
                  <w:r w:rsidRPr="001611B6">
                    <w:rPr>
                      <w:sz w:val="16"/>
                      <w:szCs w:val="16"/>
                    </w:rPr>
                    <w:t xml:space="preserve">: 571448, Nagamangala taluk, </w:t>
                  </w:r>
                  <w:proofErr w:type="spellStart"/>
                  <w:r w:rsidRPr="001611B6">
                    <w:rPr>
                      <w:sz w:val="16"/>
                      <w:szCs w:val="16"/>
                    </w:rPr>
                    <w:t>Mandya</w:t>
                  </w:r>
                  <w:proofErr w:type="spellEnd"/>
                  <w:r w:rsidRPr="001611B6">
                    <w:rPr>
                      <w:sz w:val="16"/>
                      <w:szCs w:val="16"/>
                    </w:rPr>
                    <w:t xml:space="preserve"> district, Karnataka</w:t>
                  </w:r>
                </w:p>
              </w:txbxContent>
            </v:textbox>
          </v:shape>
        </w:pict>
      </w:r>
      <w:r w:rsidR="00921DFE">
        <w:rPr>
          <w:noProof/>
          <w:lang w:eastAsia="en-IN" w:bidi="kn-IN"/>
        </w:rPr>
        <w:drawing>
          <wp:inline distT="0" distB="0" distL="0" distR="0" wp14:anchorId="51A1CD09" wp14:editId="4743C150">
            <wp:extent cx="5731510" cy="917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917575"/>
                    </a:xfrm>
                    <a:prstGeom prst="rect">
                      <a:avLst/>
                    </a:prstGeom>
                  </pic:spPr>
                </pic:pic>
              </a:graphicData>
            </a:graphic>
          </wp:inline>
        </w:drawing>
      </w:r>
    </w:p>
    <w:p w:rsidR="00C26965" w:rsidRPr="000341C0" w:rsidRDefault="00C26965" w:rsidP="000D6035">
      <w:pPr>
        <w:spacing w:line="240" w:lineRule="auto"/>
        <w:jc w:val="center"/>
        <w:rPr>
          <w:rFonts w:ascii="Bookman Old Style" w:hAnsi="Bookman Old Style" w:cs="Times New Roman"/>
          <w:b/>
          <w:sz w:val="24"/>
          <w:szCs w:val="24"/>
        </w:rPr>
      </w:pPr>
    </w:p>
    <w:p w:rsidR="00CC2304" w:rsidRDefault="00CC2304" w:rsidP="00CC2304">
      <w:pPr>
        <w:spacing w:line="276"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t>Student Support Cell</w:t>
      </w:r>
    </w:p>
    <w:p w:rsidR="00CC2304" w:rsidRPr="00DE2848" w:rsidRDefault="00CC2304" w:rsidP="00CC2304">
      <w:pPr>
        <w:spacing w:line="276" w:lineRule="auto"/>
        <w:jc w:val="center"/>
        <w:rPr>
          <w:rFonts w:ascii="Times New Roman" w:eastAsia="Calibri" w:hAnsi="Times New Roman" w:cs="Times New Roman"/>
          <w:b/>
          <w:sz w:val="32"/>
          <w:szCs w:val="28"/>
        </w:rPr>
      </w:pPr>
      <w:bookmarkStart w:id="0" w:name="_GoBack"/>
      <w:r>
        <w:rPr>
          <w:rFonts w:ascii="Times New Roman" w:eastAsia="Calibri" w:hAnsi="Times New Roman" w:cs="Times New Roman"/>
          <w:b/>
          <w:sz w:val="32"/>
          <w:szCs w:val="28"/>
        </w:rPr>
        <w:t>S</w:t>
      </w:r>
      <w:r w:rsidRPr="002E1432">
        <w:rPr>
          <w:rFonts w:ascii="Times New Roman" w:eastAsia="Calibri" w:hAnsi="Times New Roman" w:cs="Times New Roman"/>
          <w:b/>
          <w:sz w:val="32"/>
          <w:szCs w:val="28"/>
        </w:rPr>
        <w:t>ensitization programme on recent updates of NTEP</w:t>
      </w:r>
    </w:p>
    <w:p w:rsidR="00CC2304" w:rsidRPr="00345339" w:rsidRDefault="00CC2304" w:rsidP="00CC2304">
      <w:pPr>
        <w:pStyle w:val="Heading2"/>
      </w:pPr>
      <w:r>
        <w:t>March 29, 2022</w:t>
      </w:r>
    </w:p>
    <w:bookmarkEnd w:id="0"/>
    <w:p w:rsidR="00CC2304" w:rsidRPr="00CC2304" w:rsidRDefault="00CC2304" w:rsidP="00CC2304">
      <w:pPr>
        <w:spacing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NTEP AIMS unit in association with Student Support Cell, AIMS had organized a sensitization programme on NTEP (TB) recent updates on 29</w:t>
      </w:r>
      <w:r w:rsidRPr="00CC2304">
        <w:rPr>
          <w:rFonts w:ascii="Times New Roman" w:eastAsia="Calibri" w:hAnsi="Times New Roman" w:cs="Times New Roman"/>
          <w:noProof/>
          <w:sz w:val="24"/>
          <w:szCs w:val="24"/>
          <w:vertAlign w:val="superscript"/>
        </w:rPr>
        <w:t>th</w:t>
      </w:r>
      <w:r w:rsidRPr="00CC2304">
        <w:rPr>
          <w:rFonts w:ascii="Times New Roman" w:eastAsia="Calibri" w:hAnsi="Times New Roman" w:cs="Times New Roman"/>
          <w:noProof/>
          <w:sz w:val="24"/>
          <w:szCs w:val="24"/>
        </w:rPr>
        <w:t xml:space="preserve"> March 2022 at 3pm in Lecture Hall 1 at AIMS. The main objective of the session was to sensitize the under-graduates about the burden of Tuberculosis in our country, revised NTEP guidelines to diagnose and manage the tuberculosis patients in co-ordination with the NTEP cell of our institution. The students were addressed about the NTEP functioning and the mistakes that can be rectified at the earliest to prevent delay in diagnosis and treatment initiation. The Programme schedule followed was-</w:t>
      </w:r>
    </w:p>
    <w:tbl>
      <w:tblPr>
        <w:tblStyle w:val="TableGrid"/>
        <w:tblW w:w="0" w:type="auto"/>
        <w:tblLook w:val="04A0" w:firstRow="1" w:lastRow="0" w:firstColumn="1" w:lastColumn="0" w:noHBand="0" w:noVBand="1"/>
      </w:tblPr>
      <w:tblGrid>
        <w:gridCol w:w="792"/>
        <w:gridCol w:w="3965"/>
        <w:gridCol w:w="5132"/>
      </w:tblGrid>
      <w:tr w:rsidR="00CC2304" w:rsidRPr="00CC2304" w:rsidTr="00CC2304">
        <w:tc>
          <w:tcPr>
            <w:tcW w:w="792"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S.no.</w:t>
            </w:r>
          </w:p>
        </w:tc>
        <w:tc>
          <w:tcPr>
            <w:tcW w:w="3965"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Topic</w:t>
            </w:r>
          </w:p>
        </w:tc>
        <w:tc>
          <w:tcPr>
            <w:tcW w:w="5132"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Speaker</w:t>
            </w:r>
          </w:p>
        </w:tc>
      </w:tr>
      <w:tr w:rsidR="00CC2304" w:rsidRPr="00CC2304" w:rsidTr="00CC2304">
        <w:tc>
          <w:tcPr>
            <w:tcW w:w="792"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1.</w:t>
            </w:r>
          </w:p>
        </w:tc>
        <w:tc>
          <w:tcPr>
            <w:tcW w:w="3965"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Introduction (TB and NTEP) and problem statement of TB in India</w:t>
            </w:r>
          </w:p>
        </w:tc>
        <w:tc>
          <w:tcPr>
            <w:tcW w:w="5132" w:type="dxa"/>
          </w:tcPr>
          <w:p w:rsidR="00CC2304" w:rsidRPr="00CC2304" w:rsidRDefault="00CC2304" w:rsidP="00CC2304">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Dr Shashikantha SK, Associate Professor and NTEP Nodal Officer,</w:t>
            </w:r>
          </w:p>
          <w:p w:rsidR="00CC2304" w:rsidRPr="00CC2304" w:rsidRDefault="00CC2304" w:rsidP="00CC2304">
            <w:pPr>
              <w:pStyle w:val="Heading1"/>
              <w:rPr>
                <w:sz w:val="24"/>
                <w:szCs w:val="24"/>
              </w:rPr>
            </w:pPr>
            <w:r w:rsidRPr="00CC2304">
              <w:rPr>
                <w:sz w:val="24"/>
                <w:szCs w:val="24"/>
              </w:rPr>
              <w:t>AIMS-B G Nagara</w:t>
            </w:r>
          </w:p>
        </w:tc>
      </w:tr>
      <w:tr w:rsidR="00CC2304" w:rsidRPr="00CC2304" w:rsidTr="00CC2304">
        <w:tc>
          <w:tcPr>
            <w:tcW w:w="792"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2.</w:t>
            </w:r>
          </w:p>
        </w:tc>
        <w:tc>
          <w:tcPr>
            <w:tcW w:w="3965"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 xml:space="preserve">Diagnosis of TB including MDR TB </w:t>
            </w:r>
          </w:p>
        </w:tc>
        <w:tc>
          <w:tcPr>
            <w:tcW w:w="5132" w:type="dxa"/>
          </w:tcPr>
          <w:p w:rsidR="00CC2304" w:rsidRPr="00CC2304" w:rsidRDefault="00CC2304" w:rsidP="00CC2304">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Dr Manuja LM, Assistant Professor, Coordinator, SSC, AIMS</w:t>
            </w:r>
          </w:p>
        </w:tc>
      </w:tr>
      <w:tr w:rsidR="00CC2304" w:rsidRPr="00CC2304" w:rsidTr="00CC2304">
        <w:tc>
          <w:tcPr>
            <w:tcW w:w="792"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3.</w:t>
            </w:r>
          </w:p>
        </w:tc>
        <w:tc>
          <w:tcPr>
            <w:tcW w:w="3965" w:type="dxa"/>
          </w:tcPr>
          <w:p w:rsidR="00CC2304" w:rsidRPr="00CC2304" w:rsidRDefault="00CC2304" w:rsidP="000E0ED1">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Treatment and prevention of Tuberculosis and management of MDR TB in brief</w:t>
            </w:r>
          </w:p>
        </w:tc>
        <w:tc>
          <w:tcPr>
            <w:tcW w:w="5132" w:type="dxa"/>
          </w:tcPr>
          <w:p w:rsidR="00CC2304" w:rsidRPr="00CC2304" w:rsidRDefault="00CC2304" w:rsidP="00CC2304">
            <w:pPr>
              <w:spacing w:after="160"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Dr Sheethal MP, Associate Professor, Department of Community Medicine, AIMS</w:t>
            </w:r>
          </w:p>
        </w:tc>
      </w:tr>
    </w:tbl>
    <w:p w:rsidR="00CC2304" w:rsidRPr="00CC2304" w:rsidRDefault="00CC2304" w:rsidP="00CC2304">
      <w:pPr>
        <w:spacing w:line="360" w:lineRule="auto"/>
        <w:jc w:val="both"/>
        <w:rPr>
          <w:rFonts w:ascii="Times New Roman" w:eastAsia="Calibri" w:hAnsi="Times New Roman" w:cs="Times New Roman"/>
          <w:noProof/>
          <w:sz w:val="24"/>
          <w:szCs w:val="24"/>
        </w:rPr>
      </w:pPr>
    </w:p>
    <w:p w:rsidR="00CC2304" w:rsidRPr="00CC2304" w:rsidRDefault="00CC2304" w:rsidP="00CC2304">
      <w:pPr>
        <w:spacing w:line="360" w:lineRule="auto"/>
        <w:jc w:val="both"/>
        <w:rPr>
          <w:rFonts w:ascii="Times New Roman" w:eastAsia="Calibri" w:hAnsi="Times New Roman" w:cs="Times New Roman"/>
          <w:noProof/>
          <w:sz w:val="24"/>
          <w:szCs w:val="24"/>
        </w:rPr>
      </w:pPr>
      <w:r w:rsidRPr="00CC2304">
        <w:rPr>
          <w:rFonts w:ascii="Times New Roman" w:eastAsia="Calibri" w:hAnsi="Times New Roman" w:cs="Times New Roman"/>
          <w:noProof/>
          <w:sz w:val="24"/>
          <w:szCs w:val="24"/>
        </w:rPr>
        <w:t xml:space="preserve">A total of 120 students (3rd  Term) participated in the event. The programme was organised under the guidance of Dr Shivaramu MG, Principal, AIMS. Special thanks to District Tuberculosis Officer, Mandya and State TB Task force chairman -Dr Balu P S. Dr Madhura MM, Dr Shwetha and Dr Sulagna, from department of Community Medicine were also present.  </w:t>
      </w:r>
    </w:p>
    <w:p w:rsidR="004130DC" w:rsidRPr="00435F49" w:rsidRDefault="004130DC" w:rsidP="000341C0">
      <w:pPr>
        <w:spacing w:line="240" w:lineRule="auto"/>
        <w:jc w:val="both"/>
        <w:rPr>
          <w:rFonts w:ascii="Times New Roman" w:hAnsi="Times New Roman" w:cs="Times New Roman"/>
          <w:sz w:val="24"/>
          <w:szCs w:val="24"/>
        </w:rPr>
      </w:pPr>
    </w:p>
    <w:sectPr w:rsidR="004130DC" w:rsidRPr="00435F49" w:rsidSect="000341C0">
      <w:pgSz w:w="11906" w:h="16838"/>
      <w:pgMar w:top="709" w:right="1080" w:bottom="1440" w:left="108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F0626"/>
    <w:rsid w:val="000341C0"/>
    <w:rsid w:val="000414FE"/>
    <w:rsid w:val="000D6035"/>
    <w:rsid w:val="001E330E"/>
    <w:rsid w:val="001F2657"/>
    <w:rsid w:val="00251C45"/>
    <w:rsid w:val="002F265F"/>
    <w:rsid w:val="003507BB"/>
    <w:rsid w:val="004130DC"/>
    <w:rsid w:val="00435F49"/>
    <w:rsid w:val="00483E87"/>
    <w:rsid w:val="0065591C"/>
    <w:rsid w:val="006918AD"/>
    <w:rsid w:val="006A0718"/>
    <w:rsid w:val="00835D50"/>
    <w:rsid w:val="008563C3"/>
    <w:rsid w:val="008C1E2E"/>
    <w:rsid w:val="008D3937"/>
    <w:rsid w:val="00921DFE"/>
    <w:rsid w:val="009F0626"/>
    <w:rsid w:val="00A22613"/>
    <w:rsid w:val="00A56EEB"/>
    <w:rsid w:val="00A76B85"/>
    <w:rsid w:val="00A94FFA"/>
    <w:rsid w:val="00C036F9"/>
    <w:rsid w:val="00C21BE4"/>
    <w:rsid w:val="00C26965"/>
    <w:rsid w:val="00C6478A"/>
    <w:rsid w:val="00C810DC"/>
    <w:rsid w:val="00C906AD"/>
    <w:rsid w:val="00CC2304"/>
    <w:rsid w:val="00D82307"/>
    <w:rsid w:val="00DC419C"/>
    <w:rsid w:val="00DE7B84"/>
    <w:rsid w:val="00EC24CC"/>
    <w:rsid w:val="00F96B35"/>
    <w:rsid w:val="00FA773A"/>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3A0BBC"/>
  <w15:docId w15:val="{49F5DCBB-CA5F-425A-B8EB-3ADF990E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DC"/>
  </w:style>
  <w:style w:type="paragraph" w:styleId="Heading1">
    <w:name w:val="heading 1"/>
    <w:basedOn w:val="Normal"/>
    <w:next w:val="Normal"/>
    <w:link w:val="Heading1Char"/>
    <w:uiPriority w:val="9"/>
    <w:qFormat/>
    <w:rsid w:val="00CC2304"/>
    <w:pPr>
      <w:keepNext/>
      <w:spacing w:line="360" w:lineRule="auto"/>
      <w:jc w:val="both"/>
      <w:outlineLvl w:val="0"/>
    </w:pPr>
    <w:rPr>
      <w:rFonts w:ascii="Times New Roman" w:eastAsia="Calibri" w:hAnsi="Times New Roman" w:cs="Times New Roman"/>
      <w:noProof/>
      <w:sz w:val="28"/>
      <w:szCs w:val="28"/>
    </w:rPr>
  </w:style>
  <w:style w:type="paragraph" w:styleId="Heading2">
    <w:name w:val="heading 2"/>
    <w:basedOn w:val="Normal"/>
    <w:next w:val="Normal"/>
    <w:link w:val="Heading2Char"/>
    <w:uiPriority w:val="9"/>
    <w:unhideWhenUsed/>
    <w:qFormat/>
    <w:rsid w:val="00CC2304"/>
    <w:pPr>
      <w:keepNext/>
      <w:spacing w:line="276" w:lineRule="auto"/>
      <w:jc w:val="center"/>
      <w:outlineLvl w:val="1"/>
    </w:pPr>
    <w:rPr>
      <w:rFonts w:ascii="Times New Roman" w:eastAsia="Calibri"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35"/>
    <w:rPr>
      <w:rFonts w:ascii="Tahoma" w:hAnsi="Tahoma" w:cs="Tahoma"/>
      <w:sz w:val="16"/>
      <w:szCs w:val="16"/>
    </w:rPr>
  </w:style>
  <w:style w:type="character" w:customStyle="1" w:styleId="Heading1Char">
    <w:name w:val="Heading 1 Char"/>
    <w:basedOn w:val="DefaultParagraphFont"/>
    <w:link w:val="Heading1"/>
    <w:uiPriority w:val="9"/>
    <w:rsid w:val="00CC2304"/>
    <w:rPr>
      <w:rFonts w:ascii="Times New Roman" w:eastAsia="Calibri" w:hAnsi="Times New Roman" w:cs="Times New Roman"/>
      <w:noProof/>
      <w:sz w:val="28"/>
      <w:szCs w:val="28"/>
    </w:rPr>
  </w:style>
  <w:style w:type="character" w:customStyle="1" w:styleId="Heading2Char">
    <w:name w:val="Heading 2 Char"/>
    <w:basedOn w:val="DefaultParagraphFont"/>
    <w:link w:val="Heading2"/>
    <w:uiPriority w:val="9"/>
    <w:rsid w:val="00CC2304"/>
    <w:rPr>
      <w:rFonts w:ascii="Times New Roman" w:eastAsia="Calibr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5CB4E-5C57-4D16-B463-E9893CDB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Shashikanth Krishna</dc:creator>
  <cp:keywords/>
  <dc:description/>
  <cp:lastModifiedBy>padmanabhatsp@outlook.com</cp:lastModifiedBy>
  <cp:revision>32</cp:revision>
  <cp:lastPrinted>2022-03-22T12:03:00Z</cp:lastPrinted>
  <dcterms:created xsi:type="dcterms:W3CDTF">2022-03-11T09:51:00Z</dcterms:created>
  <dcterms:modified xsi:type="dcterms:W3CDTF">2022-05-12T06:12:00Z</dcterms:modified>
</cp:coreProperties>
</file>